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10494" w14:textId="77777777" w:rsidR="009213E7" w:rsidRDefault="000E5B0B">
      <w:r>
        <w:rPr>
          <w:b/>
          <w:noProof/>
          <w:sz w:val="16"/>
          <w:szCs w:val="16"/>
          <w:lang w:val="fr-FR" w:eastAsia="fr-FR"/>
        </w:rPr>
        <w:drawing>
          <wp:anchor distT="0" distB="0" distL="114300" distR="114300" simplePos="0" relativeHeight="251658240" behindDoc="0" locked="0" layoutInCell="1" allowOverlap="1" wp14:anchorId="2C939905" wp14:editId="07777777">
            <wp:simplePos x="0" y="0"/>
            <wp:positionH relativeFrom="column">
              <wp:posOffset>12065</wp:posOffset>
            </wp:positionH>
            <wp:positionV relativeFrom="paragraph">
              <wp:posOffset>-26035</wp:posOffset>
            </wp:positionV>
            <wp:extent cx="1554945" cy="708025"/>
            <wp:effectExtent l="0" t="0" r="762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LOGO CSSM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4945" cy="708025"/>
                    </a:xfrm>
                    <a:prstGeom prst="rect">
                      <a:avLst/>
                    </a:prstGeom>
                  </pic:spPr>
                </pic:pic>
              </a:graphicData>
            </a:graphic>
            <wp14:sizeRelH relativeFrom="page">
              <wp14:pctWidth>0</wp14:pctWidth>
            </wp14:sizeRelH>
            <wp14:sizeRelV relativeFrom="page">
              <wp14:pctHeight>0</wp14:pctHeight>
            </wp14:sizeRelV>
          </wp:anchor>
        </w:drawing>
      </w:r>
    </w:p>
    <w:p w14:paraId="672A6659" w14:textId="77777777" w:rsidR="003416BF" w:rsidRPr="00F57EB3" w:rsidRDefault="003416BF" w:rsidP="003416BF">
      <w:pPr>
        <w:jc w:val="center"/>
        <w:rPr>
          <w:b/>
          <w:sz w:val="16"/>
          <w:szCs w:val="16"/>
        </w:rPr>
      </w:pPr>
    </w:p>
    <w:p w14:paraId="0A37501D" w14:textId="77777777" w:rsidR="000E5B0B" w:rsidRDefault="000E5B0B" w:rsidP="003416BF">
      <w:pPr>
        <w:jc w:val="center"/>
        <w:rPr>
          <w:b/>
          <w:sz w:val="40"/>
          <w:szCs w:val="40"/>
        </w:rPr>
      </w:pPr>
    </w:p>
    <w:p w14:paraId="614A6E78" w14:textId="77777777" w:rsidR="003416BF" w:rsidRPr="009213E7" w:rsidRDefault="003416BF" w:rsidP="003416BF">
      <w:pPr>
        <w:jc w:val="center"/>
        <w:rPr>
          <w:b/>
          <w:sz w:val="40"/>
          <w:szCs w:val="40"/>
        </w:rPr>
      </w:pPr>
      <w:r w:rsidRPr="009213E7">
        <w:rPr>
          <w:b/>
          <w:sz w:val="40"/>
          <w:szCs w:val="40"/>
        </w:rPr>
        <w:t>Planification annuelle 20</w:t>
      </w:r>
      <w:r w:rsidR="000E5B0B">
        <w:rPr>
          <w:b/>
          <w:sz w:val="40"/>
          <w:szCs w:val="40"/>
        </w:rPr>
        <w:t>21-202</w:t>
      </w:r>
      <w:r w:rsidRPr="009213E7">
        <w:rPr>
          <w:b/>
          <w:sz w:val="40"/>
          <w:szCs w:val="40"/>
        </w:rPr>
        <w:t>2</w:t>
      </w:r>
    </w:p>
    <w:p w14:paraId="40085140" w14:textId="77777777" w:rsidR="003416BF" w:rsidRPr="009213E7" w:rsidRDefault="001C5618" w:rsidP="003416BF">
      <w:pPr>
        <w:jc w:val="center"/>
        <w:rPr>
          <w:b/>
          <w:sz w:val="40"/>
          <w:szCs w:val="40"/>
        </w:rPr>
      </w:pPr>
      <w:r>
        <w:rPr>
          <w:b/>
          <w:sz w:val="40"/>
          <w:szCs w:val="40"/>
        </w:rPr>
        <w:t>5</w:t>
      </w:r>
      <w:r w:rsidR="00953403" w:rsidRPr="00953403">
        <w:rPr>
          <w:b/>
          <w:sz w:val="40"/>
          <w:szCs w:val="40"/>
          <w:vertAlign w:val="superscript"/>
        </w:rPr>
        <w:t>e</w:t>
      </w:r>
      <w:r w:rsidR="00953403">
        <w:rPr>
          <w:b/>
          <w:sz w:val="40"/>
          <w:szCs w:val="40"/>
        </w:rPr>
        <w:t xml:space="preserve"> </w:t>
      </w:r>
      <w:r w:rsidR="003416BF" w:rsidRPr="009213E7">
        <w:rPr>
          <w:b/>
          <w:sz w:val="40"/>
          <w:szCs w:val="40"/>
        </w:rPr>
        <w:t>année du primaire</w:t>
      </w:r>
      <w:r w:rsidR="00410DE6">
        <w:rPr>
          <w:b/>
          <w:sz w:val="40"/>
          <w:szCs w:val="40"/>
        </w:rPr>
        <w:t xml:space="preserve">   </w:t>
      </w:r>
    </w:p>
    <w:p w14:paraId="5DAB6C7B" w14:textId="77777777" w:rsidR="003416BF" w:rsidRDefault="003416BF" w:rsidP="003416BF">
      <w:pPr>
        <w:jc w:val="center"/>
      </w:pPr>
    </w:p>
    <w:p w14:paraId="02EB378F" w14:textId="77777777" w:rsidR="003416BF" w:rsidRDefault="003416BF" w:rsidP="002040DA">
      <w:pPr>
        <w:rPr>
          <w:sz w:val="40"/>
          <w:szCs w:val="40"/>
        </w:rPr>
      </w:pPr>
    </w:p>
    <w:p w14:paraId="313E0FC5" w14:textId="77777777" w:rsidR="003416BF" w:rsidRPr="009213E7" w:rsidRDefault="00C40BF6" w:rsidP="003416BF">
      <w:pPr>
        <w:jc w:val="center"/>
        <w:rPr>
          <w:sz w:val="40"/>
          <w:szCs w:val="40"/>
        </w:rPr>
      </w:pPr>
      <w:r>
        <w:rPr>
          <w:sz w:val="40"/>
          <w:szCs w:val="40"/>
        </w:rPr>
        <w:t>À l’intention</w:t>
      </w:r>
      <w:r w:rsidR="003416BF" w:rsidRPr="009213E7">
        <w:rPr>
          <w:sz w:val="40"/>
          <w:szCs w:val="40"/>
        </w:rPr>
        <w:t xml:space="preserve"> </w:t>
      </w:r>
      <w:r w:rsidR="00B94C95">
        <w:rPr>
          <w:sz w:val="40"/>
          <w:szCs w:val="40"/>
        </w:rPr>
        <w:t>des</w:t>
      </w:r>
      <w:r w:rsidR="003416BF" w:rsidRPr="009213E7">
        <w:rPr>
          <w:sz w:val="40"/>
          <w:szCs w:val="40"/>
        </w:rPr>
        <w:t xml:space="preserve"> parents</w:t>
      </w:r>
    </w:p>
    <w:p w14:paraId="6A05A809" w14:textId="77777777" w:rsidR="003416BF" w:rsidRDefault="003416BF"/>
    <w:p w14:paraId="5A39BBE3" w14:textId="77777777" w:rsidR="00062CF2" w:rsidRDefault="00DB3A29" w:rsidP="00DD69E5">
      <w:pPr>
        <w:jc w:val="center"/>
      </w:pPr>
      <w:r w:rsidRPr="00DB3A29">
        <w:rPr>
          <w:noProof/>
          <w:lang w:val="fr-FR" w:eastAsia="fr-FR"/>
        </w:rPr>
        <w:drawing>
          <wp:inline distT="0" distB="0" distL="0" distR="0" wp14:anchorId="5DA6FF2E" wp14:editId="07777777">
            <wp:extent cx="5374014" cy="4176057"/>
            <wp:effectExtent l="38100" t="57150" r="112386" b="91143"/>
            <wp:docPr id="1" name="Image 4" descr="C:\Documents and Settings\duqujo1\Local Settings\Temporary Internet Files\Content.IE5\O3JYI8DE\MP9004393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duqujo1\Local Settings\Temporary Internet Files\Content.IE5\O3JYI8DE\MP900439326[1].jpg"/>
                    <pic:cNvPicPr>
                      <a:picLocks noChangeAspect="1" noChangeArrowheads="1"/>
                    </pic:cNvPicPr>
                  </pic:nvPicPr>
                  <pic:blipFill>
                    <a:blip r:embed="rId12" cstate="print"/>
                    <a:srcRect/>
                    <a:stretch>
                      <a:fillRect/>
                    </a:stretch>
                  </pic:blipFill>
                  <pic:spPr bwMode="auto">
                    <a:xfrm>
                      <a:off x="0" y="0"/>
                      <a:ext cx="5376510" cy="417799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1C8F396" w14:textId="77777777" w:rsidR="00062CF2" w:rsidRDefault="00062CF2"/>
    <w:p w14:paraId="7CF87A52" w14:textId="77777777" w:rsidR="00494E82" w:rsidRPr="00494E82" w:rsidRDefault="007B5DF1" w:rsidP="00494E82">
      <w:pPr>
        <w:rPr>
          <w:rFonts w:asciiTheme="minorHAnsi" w:hAnsiTheme="minorHAnsi"/>
          <w:sz w:val="18"/>
          <w:szCs w:val="18"/>
        </w:rPr>
      </w:pPr>
      <w:r>
        <w:rPr>
          <w:rFonts w:asciiTheme="minorHAnsi" w:hAnsiTheme="minorHAnsi"/>
          <w:sz w:val="18"/>
          <w:szCs w:val="18"/>
        </w:rPr>
        <w:br w:type="page"/>
      </w:r>
      <w:r w:rsidR="00494E82" w:rsidRPr="000460A5">
        <w:rPr>
          <w:rFonts w:asciiTheme="minorHAnsi" w:hAnsiTheme="minorHAnsi"/>
          <w:sz w:val="18"/>
          <w:szCs w:val="18"/>
        </w:rPr>
        <w:lastRenderedPageBreak/>
        <w:t>Chers parents,</w:t>
      </w:r>
    </w:p>
    <w:p w14:paraId="2574E139" w14:textId="3BE1AEC5" w:rsidR="00494E82" w:rsidRDefault="00494E82" w:rsidP="78E0C0E4">
      <w:pPr>
        <w:spacing w:after="0"/>
        <w:jc w:val="both"/>
        <w:rPr>
          <w:rFonts w:asciiTheme="minorHAnsi" w:hAnsiTheme="minorHAnsi"/>
          <w:sz w:val="18"/>
          <w:szCs w:val="18"/>
        </w:rPr>
      </w:pPr>
      <w:r w:rsidRPr="78E0C0E4">
        <w:rPr>
          <w:rFonts w:asciiTheme="minorHAnsi" w:hAnsiTheme="minorHAnsi"/>
          <w:sz w:val="18"/>
          <w:szCs w:val="18"/>
        </w:rPr>
        <w:t xml:space="preserve">C’est avec plaisir que nous accueillons votre enfant à l’école </w:t>
      </w:r>
      <w:r w:rsidR="5B9A9E95" w:rsidRPr="78E0C0E4">
        <w:rPr>
          <w:rFonts w:asciiTheme="minorHAnsi" w:hAnsiTheme="minorHAnsi"/>
          <w:sz w:val="18"/>
          <w:szCs w:val="18"/>
        </w:rPr>
        <w:t>Sainte-Geneviève Ouest</w:t>
      </w:r>
      <w:r w:rsidRPr="78E0C0E4">
        <w:rPr>
          <w:rFonts w:asciiTheme="minorHAnsi" w:hAnsiTheme="minorHAnsi"/>
          <w:sz w:val="18"/>
          <w:szCs w:val="18"/>
        </w:rPr>
        <w:t xml:space="preserve">. Tel que prescrit dans le régime pédagogique, nous vous transmettons certaines informations qui vous permettront d’accompagner votre enfant tout au long de l’année scolaire. Dans chacune des disciplines, votre enfant acquiert des connaissances. Lorsqu’il arrive à mobiliser ses nouvelles connaissances, il développe ses compétences.  Autrement dit, lorsque l’élève arrive à utiliser ce qu’il a appris dans des contextes variés, il devient compétent. </w:t>
      </w:r>
    </w:p>
    <w:p w14:paraId="146AB111" w14:textId="77777777" w:rsidR="00494E82" w:rsidRDefault="00494E82" w:rsidP="00494E82">
      <w:pPr>
        <w:spacing w:after="0"/>
        <w:jc w:val="both"/>
        <w:rPr>
          <w:rFonts w:asciiTheme="minorHAnsi" w:hAnsiTheme="minorHAnsi"/>
          <w:sz w:val="18"/>
          <w:szCs w:val="18"/>
        </w:rPr>
      </w:pPr>
      <w:r w:rsidRPr="000460A5">
        <w:rPr>
          <w:rFonts w:asciiTheme="minorHAnsi" w:hAnsiTheme="minorHAnsi"/>
          <w:sz w:val="18"/>
          <w:szCs w:val="18"/>
        </w:rPr>
        <w:t>Savoir par cœur, c’est bien</w:t>
      </w:r>
      <w:r w:rsidR="00A91058">
        <w:rPr>
          <w:rFonts w:asciiTheme="minorHAnsi" w:hAnsiTheme="minorHAnsi"/>
          <w:sz w:val="18"/>
          <w:szCs w:val="18"/>
        </w:rPr>
        <w:t>, mais savoir agir, c’est mieux</w:t>
      </w:r>
      <w:r w:rsidRPr="000460A5">
        <w:rPr>
          <w:rFonts w:asciiTheme="minorHAnsi" w:hAnsiTheme="minorHAnsi"/>
          <w:sz w:val="18"/>
          <w:szCs w:val="18"/>
        </w:rPr>
        <w:t>!</w:t>
      </w:r>
    </w:p>
    <w:p w14:paraId="72A3D3EC" w14:textId="77777777" w:rsidR="00494E82" w:rsidRPr="00E63EE7" w:rsidRDefault="00494E82" w:rsidP="00494E82">
      <w:pPr>
        <w:spacing w:after="0"/>
        <w:rPr>
          <w:rFonts w:asciiTheme="minorHAnsi" w:hAnsiTheme="minorHAnsi"/>
          <w:sz w:val="18"/>
          <w:szCs w:val="18"/>
        </w:rPr>
      </w:pPr>
    </w:p>
    <w:p w14:paraId="05D65619" w14:textId="3CB87D3B" w:rsidR="00494E82" w:rsidRPr="000460A5" w:rsidRDefault="00494E82" w:rsidP="78E0C0E4">
      <w:pPr>
        <w:jc w:val="both"/>
        <w:rPr>
          <w:rFonts w:asciiTheme="minorHAnsi" w:hAnsiTheme="minorHAnsi"/>
          <w:sz w:val="18"/>
          <w:szCs w:val="18"/>
        </w:rPr>
      </w:pPr>
      <w:r w:rsidRPr="78E0C0E4">
        <w:rPr>
          <w:rFonts w:asciiTheme="minorHAnsi" w:hAnsiTheme="minorHAnsi"/>
          <w:sz w:val="18"/>
          <w:szCs w:val="18"/>
        </w:rPr>
        <w:t xml:space="preserve">Le </w:t>
      </w:r>
      <w:r w:rsidRPr="78E0C0E4">
        <w:rPr>
          <w:rFonts w:asciiTheme="minorHAnsi" w:hAnsiTheme="minorHAnsi"/>
          <w:i/>
          <w:iCs/>
          <w:sz w:val="18"/>
          <w:szCs w:val="18"/>
        </w:rPr>
        <w:t>Programme de formation de l’école québécoise</w:t>
      </w:r>
      <w:r w:rsidRPr="78E0C0E4">
        <w:rPr>
          <w:rFonts w:asciiTheme="minorHAnsi" w:hAnsiTheme="minorHAnsi"/>
          <w:sz w:val="18"/>
          <w:szCs w:val="18"/>
        </w:rPr>
        <w:t xml:space="preserve">, la </w:t>
      </w:r>
      <w:r w:rsidRPr="78E0C0E4">
        <w:rPr>
          <w:rFonts w:asciiTheme="minorHAnsi" w:hAnsiTheme="minorHAnsi"/>
          <w:i/>
          <w:iCs/>
          <w:sz w:val="18"/>
          <w:szCs w:val="18"/>
        </w:rPr>
        <w:t>Progression des apprentissages</w:t>
      </w:r>
      <w:r w:rsidRPr="78E0C0E4">
        <w:rPr>
          <w:rFonts w:asciiTheme="minorHAnsi" w:hAnsiTheme="minorHAnsi"/>
          <w:sz w:val="18"/>
          <w:szCs w:val="18"/>
        </w:rPr>
        <w:t xml:space="preserve"> et les </w:t>
      </w:r>
      <w:r w:rsidRPr="78E0C0E4">
        <w:rPr>
          <w:rFonts w:asciiTheme="minorHAnsi" w:hAnsiTheme="minorHAnsi"/>
          <w:i/>
          <w:iCs/>
          <w:sz w:val="18"/>
          <w:szCs w:val="18"/>
        </w:rPr>
        <w:t>Cadres d’évaluation des apprentissages</w:t>
      </w:r>
      <w:r w:rsidRPr="78E0C0E4">
        <w:rPr>
          <w:rFonts w:asciiTheme="minorHAnsi" w:hAnsiTheme="minorHAnsi"/>
          <w:sz w:val="18"/>
          <w:szCs w:val="18"/>
        </w:rPr>
        <w:t xml:space="preserve"> sont les documents utilisés pour baliser les principaux objets d’apprentissage et d’évaluation</w:t>
      </w:r>
      <w:r w:rsidRPr="78E0C0E4">
        <w:rPr>
          <w:rStyle w:val="Appelnotedebasdep"/>
          <w:rFonts w:asciiTheme="minorHAnsi" w:hAnsiTheme="minorHAnsi"/>
          <w:sz w:val="18"/>
          <w:szCs w:val="18"/>
        </w:rPr>
        <w:footnoteReference w:id="1"/>
      </w:r>
      <w:r w:rsidRPr="78E0C0E4">
        <w:rPr>
          <w:rFonts w:asciiTheme="minorHAnsi" w:hAnsiTheme="minorHAnsi"/>
          <w:sz w:val="18"/>
          <w:szCs w:val="18"/>
        </w:rPr>
        <w:t>.</w:t>
      </w:r>
    </w:p>
    <w:p w14:paraId="2AFE467F" w14:textId="77777777" w:rsidR="00494E82" w:rsidRPr="000460A5" w:rsidRDefault="00494E82" w:rsidP="00494E82">
      <w:pPr>
        <w:rPr>
          <w:rFonts w:asciiTheme="minorHAnsi" w:hAnsiTheme="minorHAnsi"/>
          <w:sz w:val="18"/>
          <w:szCs w:val="18"/>
        </w:rPr>
      </w:pPr>
      <w:r w:rsidRPr="000460A5">
        <w:rPr>
          <w:rFonts w:asciiTheme="minorHAnsi" w:hAnsiTheme="minorHAnsi"/>
          <w:sz w:val="18"/>
          <w:szCs w:val="18"/>
        </w:rPr>
        <w:t>Dans les pages qui vont suivre, vous trouverez :</w:t>
      </w:r>
    </w:p>
    <w:p w14:paraId="671761A2" w14:textId="77777777" w:rsidR="00494E82" w:rsidRPr="000460A5" w:rsidRDefault="00494E82" w:rsidP="00494E82">
      <w:pPr>
        <w:pStyle w:val="Paragraphedeliste"/>
        <w:numPr>
          <w:ilvl w:val="0"/>
          <w:numId w:val="6"/>
        </w:numPr>
        <w:spacing w:line="240" w:lineRule="auto"/>
        <w:ind w:left="993"/>
        <w:rPr>
          <w:rFonts w:asciiTheme="minorHAnsi" w:hAnsiTheme="minorHAnsi"/>
          <w:sz w:val="18"/>
          <w:szCs w:val="18"/>
        </w:rPr>
      </w:pPr>
      <w:r w:rsidRPr="7AC668BB">
        <w:rPr>
          <w:rFonts w:asciiTheme="minorHAnsi" w:hAnsiTheme="minorHAnsi"/>
          <w:sz w:val="18"/>
          <w:szCs w:val="18"/>
        </w:rPr>
        <w:t>des renseignements sur les programmes d’études pour chacune des disciplines inscrites à son horaire;</w:t>
      </w:r>
    </w:p>
    <w:p w14:paraId="48B7E92A" w14:textId="77777777" w:rsidR="00494E82" w:rsidRPr="000460A5" w:rsidRDefault="00494E82" w:rsidP="00494E82">
      <w:pPr>
        <w:pStyle w:val="Paragraphedeliste"/>
        <w:numPr>
          <w:ilvl w:val="0"/>
          <w:numId w:val="6"/>
        </w:numPr>
        <w:spacing w:line="240" w:lineRule="auto"/>
        <w:ind w:left="993"/>
        <w:rPr>
          <w:rFonts w:asciiTheme="minorHAnsi" w:hAnsiTheme="minorHAnsi"/>
          <w:sz w:val="18"/>
          <w:szCs w:val="18"/>
        </w:rPr>
      </w:pPr>
      <w:r w:rsidRPr="7AC668BB">
        <w:rPr>
          <w:rFonts w:asciiTheme="minorHAnsi" w:hAnsiTheme="minorHAnsi"/>
          <w:sz w:val="18"/>
          <w:szCs w:val="18"/>
        </w:rPr>
        <w:t>la nature et la période au cours de laquelle les principales évaluations sont prévues;</w:t>
      </w:r>
    </w:p>
    <w:p w14:paraId="402C252A" w14:textId="77777777" w:rsidR="00494E82" w:rsidRPr="000460A5" w:rsidRDefault="00494E82" w:rsidP="00494E82">
      <w:pPr>
        <w:pStyle w:val="Paragraphedeliste"/>
        <w:numPr>
          <w:ilvl w:val="0"/>
          <w:numId w:val="6"/>
        </w:numPr>
        <w:spacing w:line="240" w:lineRule="auto"/>
        <w:ind w:left="993"/>
        <w:rPr>
          <w:rFonts w:asciiTheme="minorHAnsi" w:hAnsiTheme="minorHAnsi"/>
          <w:sz w:val="18"/>
          <w:szCs w:val="18"/>
        </w:rPr>
      </w:pPr>
      <w:r w:rsidRPr="7AC668BB">
        <w:rPr>
          <w:rFonts w:asciiTheme="minorHAnsi" w:hAnsiTheme="minorHAnsi"/>
          <w:sz w:val="18"/>
          <w:szCs w:val="18"/>
        </w:rPr>
        <w:t>la liste du matériel requis pour l’enseignement de ces programmes;</w:t>
      </w:r>
    </w:p>
    <w:p w14:paraId="25DBAEE9" w14:textId="77777777" w:rsidR="00494E82" w:rsidRDefault="00494E82" w:rsidP="00494E82">
      <w:pPr>
        <w:pStyle w:val="Paragraphedeliste"/>
        <w:numPr>
          <w:ilvl w:val="0"/>
          <w:numId w:val="6"/>
        </w:numPr>
        <w:spacing w:line="240" w:lineRule="auto"/>
        <w:ind w:left="993"/>
        <w:rPr>
          <w:rFonts w:asciiTheme="minorHAnsi" w:hAnsiTheme="minorHAnsi"/>
          <w:sz w:val="18"/>
          <w:szCs w:val="18"/>
        </w:rPr>
      </w:pPr>
      <w:r w:rsidRPr="7AC668BB">
        <w:rPr>
          <w:rFonts w:asciiTheme="minorHAnsi" w:hAnsiTheme="minorHAnsi"/>
          <w:sz w:val="18"/>
          <w:szCs w:val="18"/>
        </w:rPr>
        <w:t>des informations diverses pour chacune des disciplines.</w:t>
      </w:r>
    </w:p>
    <w:p w14:paraId="0D0B940D" w14:textId="77777777" w:rsidR="00494E82" w:rsidRPr="000460A5" w:rsidRDefault="00494E82" w:rsidP="00DD69E5">
      <w:pPr>
        <w:spacing w:after="0" w:line="240" w:lineRule="auto"/>
        <w:rPr>
          <w:rFonts w:asciiTheme="minorHAnsi" w:hAnsiTheme="minorHAnsi"/>
          <w:sz w:val="18"/>
          <w:szCs w:val="18"/>
        </w:rPr>
      </w:pPr>
    </w:p>
    <w:p w14:paraId="7BC550D8" w14:textId="77777777" w:rsidR="00494E82" w:rsidRDefault="00494E82" w:rsidP="00494E82">
      <w:pPr>
        <w:spacing w:line="240" w:lineRule="auto"/>
        <w:jc w:val="both"/>
        <w:rPr>
          <w:rFonts w:asciiTheme="minorHAnsi" w:hAnsiTheme="minorHAnsi"/>
          <w:sz w:val="18"/>
          <w:szCs w:val="18"/>
        </w:rPr>
      </w:pPr>
      <w:r w:rsidRPr="000460A5">
        <w:rPr>
          <w:rFonts w:asciiTheme="minorHAnsi" w:hAnsiTheme="minorHAnsi"/>
          <w:sz w:val="18"/>
          <w:szCs w:val="18"/>
        </w:rPr>
        <w:t>Par ailleurs, voici quelques informations concernant les communications officielles que vous recevrez durant l’année :</w:t>
      </w:r>
    </w:p>
    <w:p w14:paraId="0E27B00A" w14:textId="77777777" w:rsidR="00DD69E5" w:rsidRPr="000460A5" w:rsidRDefault="00DD69E5" w:rsidP="00DD69E5">
      <w:pPr>
        <w:spacing w:after="0" w:line="240" w:lineRule="auto"/>
        <w:jc w:val="both"/>
        <w:rPr>
          <w:rFonts w:asciiTheme="minorHAnsi" w:hAnsiTheme="minorHAnsi"/>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48"/>
        <w:gridCol w:w="7780"/>
      </w:tblGrid>
      <w:tr w:rsidR="00494E82" w:rsidRPr="00E55150" w14:paraId="1FE9B90E" w14:textId="77777777" w:rsidTr="78E0C0E4">
        <w:tc>
          <w:tcPr>
            <w:tcW w:w="5000" w:type="pct"/>
            <w:gridSpan w:val="2"/>
            <w:shd w:val="clear" w:color="auto" w:fill="000000" w:themeFill="text1"/>
          </w:tcPr>
          <w:p w14:paraId="6AAB61AF" w14:textId="77777777" w:rsidR="00494E82" w:rsidRPr="000460A5" w:rsidRDefault="00494E82" w:rsidP="000F151A">
            <w:pPr>
              <w:spacing w:after="0" w:line="360" w:lineRule="auto"/>
              <w:jc w:val="center"/>
              <w:rPr>
                <w:rFonts w:asciiTheme="minorHAnsi" w:hAnsiTheme="minorHAnsi"/>
                <w:bCs/>
                <w:sz w:val="24"/>
                <w:szCs w:val="24"/>
              </w:rPr>
            </w:pPr>
            <w:r w:rsidRPr="000460A5">
              <w:rPr>
                <w:rFonts w:asciiTheme="minorHAnsi" w:hAnsiTheme="minorHAnsi"/>
                <w:bCs/>
                <w:sz w:val="24"/>
                <w:szCs w:val="24"/>
              </w:rPr>
              <w:t>Communications officielles de l’année</w:t>
            </w:r>
          </w:p>
        </w:tc>
      </w:tr>
      <w:tr w:rsidR="000E5B0B" w:rsidRPr="00E55150" w14:paraId="5388F97D" w14:textId="77777777" w:rsidTr="78E0C0E4">
        <w:trPr>
          <w:trHeight w:hRule="exact" w:val="1106"/>
        </w:trPr>
        <w:tc>
          <w:tcPr>
            <w:tcW w:w="1305" w:type="pct"/>
            <w:vAlign w:val="center"/>
          </w:tcPr>
          <w:p w14:paraId="523EED82" w14:textId="77777777" w:rsidR="000E5B0B" w:rsidRPr="000460A5" w:rsidRDefault="000E5B0B" w:rsidP="000E5B0B">
            <w:pPr>
              <w:spacing w:after="0" w:line="360" w:lineRule="auto"/>
              <w:rPr>
                <w:rFonts w:asciiTheme="minorHAnsi" w:hAnsiTheme="minorHAnsi"/>
                <w:b/>
                <w:bCs/>
                <w:sz w:val="20"/>
                <w:szCs w:val="20"/>
              </w:rPr>
            </w:pPr>
            <w:r w:rsidRPr="000460A5">
              <w:rPr>
                <w:rFonts w:asciiTheme="minorHAnsi" w:hAnsiTheme="minorHAnsi"/>
                <w:b/>
                <w:bCs/>
                <w:sz w:val="20"/>
                <w:szCs w:val="20"/>
              </w:rPr>
              <w:t>1</w:t>
            </w:r>
            <w:r w:rsidRPr="000460A5">
              <w:rPr>
                <w:rFonts w:asciiTheme="minorHAnsi" w:hAnsiTheme="minorHAnsi"/>
                <w:b/>
                <w:bCs/>
                <w:sz w:val="20"/>
                <w:szCs w:val="20"/>
                <w:vertAlign w:val="superscript"/>
              </w:rPr>
              <w:t>re</w:t>
            </w:r>
            <w:r w:rsidRPr="000460A5">
              <w:rPr>
                <w:rFonts w:asciiTheme="minorHAnsi" w:hAnsiTheme="minorHAnsi"/>
                <w:b/>
                <w:bCs/>
                <w:sz w:val="20"/>
                <w:szCs w:val="20"/>
              </w:rPr>
              <w:t xml:space="preserve"> communication écrite</w:t>
            </w:r>
          </w:p>
        </w:tc>
        <w:tc>
          <w:tcPr>
            <w:tcW w:w="3695" w:type="pct"/>
            <w:vAlign w:val="center"/>
          </w:tcPr>
          <w:p w14:paraId="29021511" w14:textId="37160CC0" w:rsidR="000E5B0B" w:rsidRPr="000460A5" w:rsidRDefault="78146DE0" w:rsidP="78E0C0E4">
            <w:pPr>
              <w:spacing w:after="0" w:line="240" w:lineRule="auto"/>
            </w:pPr>
            <w:r w:rsidRPr="78E0C0E4">
              <w:rPr>
                <w:sz w:val="18"/>
                <w:szCs w:val="18"/>
              </w:rPr>
              <w:t xml:space="preserve">Vous recevrez une première communication le 15 novembre. Cette communication contiendra des renseignements qui visent à indiquer de quelle manière votre enfant amorce son année scolaire sur le plan de ses apprentissages et sur le plan de son comportement. Durant cette même semaine, une rencontre de parents obligatoire aura lieu. </w:t>
            </w:r>
          </w:p>
        </w:tc>
      </w:tr>
      <w:tr w:rsidR="000E5B0B" w:rsidRPr="00E55150" w14:paraId="0F6E9057" w14:textId="77777777" w:rsidTr="78E0C0E4">
        <w:trPr>
          <w:trHeight w:hRule="exact" w:val="1106"/>
        </w:trPr>
        <w:tc>
          <w:tcPr>
            <w:tcW w:w="1305" w:type="pct"/>
            <w:vAlign w:val="center"/>
          </w:tcPr>
          <w:p w14:paraId="46E08E4B" w14:textId="77777777" w:rsidR="000E5B0B" w:rsidRPr="000460A5" w:rsidRDefault="000E5B0B" w:rsidP="000E5B0B">
            <w:pPr>
              <w:spacing w:after="0" w:line="360" w:lineRule="auto"/>
              <w:rPr>
                <w:rFonts w:asciiTheme="minorHAnsi" w:hAnsiTheme="minorHAnsi"/>
                <w:b/>
                <w:bCs/>
                <w:sz w:val="20"/>
                <w:szCs w:val="20"/>
              </w:rPr>
            </w:pPr>
            <w:r w:rsidRPr="000460A5">
              <w:rPr>
                <w:rFonts w:asciiTheme="minorHAnsi" w:hAnsiTheme="minorHAnsi"/>
                <w:b/>
                <w:bCs/>
                <w:sz w:val="20"/>
                <w:szCs w:val="20"/>
              </w:rPr>
              <w:t>Premier bulletin</w:t>
            </w:r>
          </w:p>
        </w:tc>
        <w:tc>
          <w:tcPr>
            <w:tcW w:w="3695" w:type="pct"/>
            <w:vAlign w:val="center"/>
          </w:tcPr>
          <w:p w14:paraId="2B2BC485" w14:textId="0F28C82E" w:rsidR="000E5B0B" w:rsidRPr="000460A5" w:rsidRDefault="000E5B0B" w:rsidP="78E0C0E4">
            <w:pPr>
              <w:spacing w:after="0" w:line="240" w:lineRule="auto"/>
              <w:rPr>
                <w:rFonts w:asciiTheme="minorHAnsi" w:hAnsiTheme="minorHAnsi"/>
                <w:sz w:val="18"/>
                <w:szCs w:val="18"/>
              </w:rPr>
            </w:pPr>
            <w:r w:rsidRPr="78E0C0E4">
              <w:rPr>
                <w:rFonts w:asciiTheme="minorHAnsi" w:hAnsiTheme="minorHAnsi"/>
                <w:sz w:val="18"/>
                <w:szCs w:val="18"/>
              </w:rPr>
              <w:t>Le bulletin vous sera transmis au plus tard le 28 janvier 2022</w:t>
            </w:r>
            <w:r w:rsidR="167A8E55" w:rsidRPr="78E0C0E4">
              <w:rPr>
                <w:rFonts w:asciiTheme="minorHAnsi" w:hAnsiTheme="minorHAnsi"/>
                <w:sz w:val="18"/>
                <w:szCs w:val="18"/>
              </w:rPr>
              <w:t xml:space="preserve"> sur </w:t>
            </w:r>
            <w:proofErr w:type="spellStart"/>
            <w:r w:rsidR="167A8E55" w:rsidRPr="78E0C0E4">
              <w:rPr>
                <w:rFonts w:asciiTheme="minorHAnsi" w:hAnsiTheme="minorHAnsi"/>
                <w:sz w:val="18"/>
                <w:szCs w:val="18"/>
              </w:rPr>
              <w:t>Mozaïk</w:t>
            </w:r>
            <w:proofErr w:type="spellEnd"/>
            <w:r w:rsidRPr="78E0C0E4">
              <w:rPr>
                <w:rFonts w:asciiTheme="minorHAnsi" w:hAnsiTheme="minorHAnsi"/>
                <w:sz w:val="18"/>
                <w:szCs w:val="18"/>
              </w:rPr>
              <w:t xml:space="preserve">. Celui-ci couvrira la période </w:t>
            </w:r>
            <w:r w:rsidR="7CA25FFB" w:rsidRPr="78E0C0E4">
              <w:rPr>
                <w:rFonts w:asciiTheme="minorHAnsi" w:hAnsiTheme="minorHAnsi"/>
                <w:sz w:val="18"/>
                <w:szCs w:val="18"/>
              </w:rPr>
              <w:t xml:space="preserve">du 30 </w:t>
            </w:r>
            <w:r w:rsidRPr="78E0C0E4">
              <w:rPr>
                <w:rFonts w:asciiTheme="minorHAnsi" w:hAnsiTheme="minorHAnsi"/>
                <w:sz w:val="18"/>
                <w:szCs w:val="18"/>
              </w:rPr>
              <w:t xml:space="preserve">août </w:t>
            </w:r>
            <w:r w:rsidR="26828CF2" w:rsidRPr="78E0C0E4">
              <w:rPr>
                <w:rFonts w:asciiTheme="minorHAnsi" w:hAnsiTheme="minorHAnsi"/>
                <w:sz w:val="18"/>
                <w:szCs w:val="18"/>
              </w:rPr>
              <w:t xml:space="preserve">2021 </w:t>
            </w:r>
            <w:r w:rsidR="46F0AB2C" w:rsidRPr="78E0C0E4">
              <w:rPr>
                <w:rFonts w:asciiTheme="minorHAnsi" w:hAnsiTheme="minorHAnsi"/>
                <w:sz w:val="18"/>
                <w:szCs w:val="18"/>
              </w:rPr>
              <w:t>au 14</w:t>
            </w:r>
            <w:r w:rsidRPr="78E0C0E4">
              <w:rPr>
                <w:rFonts w:asciiTheme="minorHAnsi" w:hAnsiTheme="minorHAnsi"/>
                <w:sz w:val="18"/>
                <w:szCs w:val="18"/>
              </w:rPr>
              <w:t xml:space="preserve"> janvier</w:t>
            </w:r>
            <w:r w:rsidR="0D7F8C09" w:rsidRPr="78E0C0E4">
              <w:rPr>
                <w:rFonts w:asciiTheme="minorHAnsi" w:hAnsiTheme="minorHAnsi"/>
                <w:sz w:val="18"/>
                <w:szCs w:val="18"/>
              </w:rPr>
              <w:t xml:space="preserve"> 2022</w:t>
            </w:r>
            <w:r w:rsidRPr="78E0C0E4">
              <w:rPr>
                <w:rFonts w:asciiTheme="minorHAnsi" w:hAnsiTheme="minorHAnsi"/>
                <w:sz w:val="18"/>
                <w:szCs w:val="18"/>
              </w:rPr>
              <w:t xml:space="preserve"> et comptera pour 40 % du résultat final de l’année.</w:t>
            </w:r>
          </w:p>
        </w:tc>
      </w:tr>
      <w:tr w:rsidR="000E5B0B" w:rsidRPr="00E55150" w14:paraId="7350337D" w14:textId="77777777" w:rsidTr="78E0C0E4">
        <w:trPr>
          <w:trHeight w:hRule="exact" w:val="1106"/>
        </w:trPr>
        <w:tc>
          <w:tcPr>
            <w:tcW w:w="1305" w:type="pct"/>
            <w:vAlign w:val="center"/>
          </w:tcPr>
          <w:p w14:paraId="7F0009D5" w14:textId="77777777" w:rsidR="000E5B0B" w:rsidRPr="000460A5" w:rsidRDefault="000E5B0B" w:rsidP="000E5B0B">
            <w:pPr>
              <w:spacing w:after="0" w:line="360" w:lineRule="auto"/>
              <w:rPr>
                <w:rFonts w:asciiTheme="minorHAnsi" w:hAnsiTheme="minorHAnsi"/>
                <w:b/>
                <w:bCs/>
                <w:sz w:val="20"/>
                <w:szCs w:val="20"/>
              </w:rPr>
            </w:pPr>
            <w:r>
              <w:rPr>
                <w:rFonts w:asciiTheme="minorHAnsi" w:hAnsiTheme="minorHAnsi"/>
                <w:b/>
                <w:bCs/>
                <w:sz w:val="20"/>
                <w:szCs w:val="20"/>
              </w:rPr>
              <w:t>2</w:t>
            </w:r>
            <w:r w:rsidRPr="00162BDA">
              <w:rPr>
                <w:rFonts w:asciiTheme="minorHAnsi" w:hAnsiTheme="minorHAnsi"/>
                <w:b/>
                <w:bCs/>
                <w:sz w:val="20"/>
                <w:szCs w:val="20"/>
                <w:vertAlign w:val="superscript"/>
              </w:rPr>
              <w:t>e</w:t>
            </w:r>
            <w:r>
              <w:rPr>
                <w:rFonts w:asciiTheme="minorHAnsi" w:hAnsiTheme="minorHAnsi"/>
                <w:b/>
                <w:bCs/>
                <w:sz w:val="20"/>
                <w:szCs w:val="20"/>
              </w:rPr>
              <w:t xml:space="preserve"> communication écrite</w:t>
            </w:r>
          </w:p>
        </w:tc>
        <w:tc>
          <w:tcPr>
            <w:tcW w:w="3695" w:type="pct"/>
            <w:vAlign w:val="center"/>
          </w:tcPr>
          <w:p w14:paraId="6CCFB1BC" w14:textId="13000642" w:rsidR="000E5B0B" w:rsidRPr="000460A5" w:rsidRDefault="000E5B0B" w:rsidP="78E0C0E4">
            <w:pPr>
              <w:spacing w:after="0" w:line="240" w:lineRule="auto"/>
              <w:rPr>
                <w:rFonts w:asciiTheme="minorHAnsi" w:hAnsiTheme="minorHAnsi"/>
                <w:sz w:val="18"/>
                <w:szCs w:val="18"/>
              </w:rPr>
            </w:pPr>
            <w:r w:rsidRPr="78E0C0E4">
              <w:rPr>
                <w:rFonts w:asciiTheme="minorHAnsi" w:hAnsiTheme="minorHAnsi"/>
                <w:sz w:val="18"/>
                <w:szCs w:val="18"/>
              </w:rPr>
              <w:t xml:space="preserve">La deuxième communication écrite vous sera transmise au plus tard le </w:t>
            </w:r>
            <w:r w:rsidR="6C78E782" w:rsidRPr="78E0C0E4">
              <w:rPr>
                <w:rFonts w:asciiTheme="minorHAnsi" w:hAnsiTheme="minorHAnsi"/>
                <w:sz w:val="18"/>
                <w:szCs w:val="18"/>
              </w:rPr>
              <w:t>14</w:t>
            </w:r>
            <w:r w:rsidRPr="78E0C0E4">
              <w:rPr>
                <w:rFonts w:asciiTheme="minorHAnsi" w:hAnsiTheme="minorHAnsi"/>
                <w:sz w:val="18"/>
                <w:szCs w:val="18"/>
              </w:rPr>
              <w:t xml:space="preserve"> avril 2022. Cette communication aura pour but de renseigner les parents de l’élève sur ses apprentissages et son comportement.</w:t>
            </w:r>
          </w:p>
        </w:tc>
      </w:tr>
      <w:tr w:rsidR="000E5B0B" w:rsidRPr="00E55150" w14:paraId="1967199A" w14:textId="77777777" w:rsidTr="78E0C0E4">
        <w:trPr>
          <w:trHeight w:hRule="exact" w:val="1106"/>
        </w:trPr>
        <w:tc>
          <w:tcPr>
            <w:tcW w:w="1305" w:type="pct"/>
            <w:vAlign w:val="center"/>
          </w:tcPr>
          <w:p w14:paraId="6891EF54" w14:textId="5B4BC463" w:rsidR="000E5B0B" w:rsidRPr="000460A5" w:rsidRDefault="096CDAA3" w:rsidP="78E0C0E4">
            <w:pPr>
              <w:spacing w:after="0" w:line="360" w:lineRule="auto"/>
              <w:rPr>
                <w:rFonts w:asciiTheme="minorHAnsi" w:hAnsiTheme="minorHAnsi"/>
                <w:b/>
                <w:bCs/>
                <w:sz w:val="20"/>
                <w:szCs w:val="20"/>
              </w:rPr>
            </w:pPr>
            <w:r w:rsidRPr="78E0C0E4">
              <w:rPr>
                <w:rFonts w:asciiTheme="minorHAnsi" w:hAnsiTheme="minorHAnsi"/>
                <w:b/>
                <w:bCs/>
                <w:sz w:val="20"/>
                <w:szCs w:val="20"/>
              </w:rPr>
              <w:t>D</w:t>
            </w:r>
            <w:r w:rsidR="000E5B0B" w:rsidRPr="78E0C0E4">
              <w:rPr>
                <w:rFonts w:asciiTheme="minorHAnsi" w:hAnsiTheme="minorHAnsi"/>
                <w:b/>
                <w:bCs/>
                <w:sz w:val="20"/>
                <w:szCs w:val="20"/>
              </w:rPr>
              <w:t>euxième bulletin</w:t>
            </w:r>
          </w:p>
        </w:tc>
        <w:tc>
          <w:tcPr>
            <w:tcW w:w="3695" w:type="pct"/>
          </w:tcPr>
          <w:p w14:paraId="60061E4C" w14:textId="77777777" w:rsidR="000E5B0B" w:rsidRPr="004B123F" w:rsidRDefault="000E5B0B" w:rsidP="78E0C0E4">
            <w:pPr>
              <w:spacing w:after="0" w:line="240" w:lineRule="auto"/>
              <w:jc w:val="both"/>
              <w:rPr>
                <w:rFonts w:asciiTheme="minorHAnsi" w:hAnsiTheme="minorHAnsi"/>
                <w:sz w:val="18"/>
                <w:szCs w:val="18"/>
              </w:rPr>
            </w:pPr>
          </w:p>
          <w:p w14:paraId="51C4A730" w14:textId="3D676964" w:rsidR="000E5B0B" w:rsidRPr="000460A5" w:rsidRDefault="000E5B0B" w:rsidP="78E0C0E4">
            <w:pPr>
              <w:spacing w:after="0" w:line="240" w:lineRule="auto"/>
              <w:jc w:val="both"/>
              <w:rPr>
                <w:rFonts w:asciiTheme="minorHAnsi" w:hAnsiTheme="minorHAnsi"/>
                <w:sz w:val="18"/>
                <w:szCs w:val="18"/>
              </w:rPr>
            </w:pPr>
            <w:r w:rsidRPr="78E0C0E4">
              <w:rPr>
                <w:rFonts w:asciiTheme="minorHAnsi" w:hAnsiTheme="minorHAnsi"/>
                <w:sz w:val="18"/>
                <w:szCs w:val="18"/>
              </w:rPr>
              <w:t xml:space="preserve">Le deuxième </w:t>
            </w:r>
            <w:r w:rsidR="469D4507" w:rsidRPr="78E0C0E4">
              <w:rPr>
                <w:rFonts w:asciiTheme="minorHAnsi" w:hAnsiTheme="minorHAnsi"/>
                <w:sz w:val="18"/>
                <w:szCs w:val="18"/>
              </w:rPr>
              <w:t xml:space="preserve">bulletin vous sera transmis au plus tard le 10 juillet 2022 sur </w:t>
            </w:r>
            <w:proofErr w:type="spellStart"/>
            <w:r w:rsidR="469D4507" w:rsidRPr="78E0C0E4">
              <w:rPr>
                <w:rFonts w:asciiTheme="minorHAnsi" w:hAnsiTheme="minorHAnsi"/>
                <w:sz w:val="18"/>
                <w:szCs w:val="18"/>
              </w:rPr>
              <w:t>Mozaïk</w:t>
            </w:r>
            <w:proofErr w:type="spellEnd"/>
            <w:r w:rsidR="469D4507" w:rsidRPr="78E0C0E4">
              <w:rPr>
                <w:rFonts w:asciiTheme="minorHAnsi" w:hAnsiTheme="minorHAnsi"/>
                <w:sz w:val="18"/>
                <w:szCs w:val="18"/>
              </w:rPr>
              <w:t>.</w:t>
            </w:r>
            <w:r w:rsidRPr="78E0C0E4">
              <w:rPr>
                <w:rFonts w:asciiTheme="minorHAnsi" w:hAnsiTheme="minorHAnsi"/>
                <w:sz w:val="18"/>
                <w:szCs w:val="18"/>
              </w:rPr>
              <w:t xml:space="preserve"> Il couvrira la période </w:t>
            </w:r>
            <w:r w:rsidR="20D22103" w:rsidRPr="78E0C0E4">
              <w:rPr>
                <w:rFonts w:asciiTheme="minorHAnsi" w:hAnsiTheme="minorHAnsi"/>
                <w:sz w:val="18"/>
                <w:szCs w:val="18"/>
              </w:rPr>
              <w:t>du</w:t>
            </w:r>
            <w:r w:rsidR="143912FA" w:rsidRPr="78E0C0E4">
              <w:rPr>
                <w:rFonts w:asciiTheme="minorHAnsi" w:hAnsiTheme="minorHAnsi"/>
                <w:sz w:val="18"/>
                <w:szCs w:val="18"/>
              </w:rPr>
              <w:t xml:space="preserve"> 17 janvier 2022 au 22 juin 2022.</w:t>
            </w:r>
            <w:r w:rsidRPr="78E0C0E4">
              <w:rPr>
                <w:rFonts w:asciiTheme="minorHAnsi" w:hAnsiTheme="minorHAnsi"/>
                <w:sz w:val="18"/>
                <w:szCs w:val="18"/>
              </w:rPr>
              <w:t xml:space="preserve"> Celui-ci comptera pour 60 % du résultat final de l’année.</w:t>
            </w:r>
          </w:p>
        </w:tc>
      </w:tr>
    </w:tbl>
    <w:p w14:paraId="44EAFD9C" w14:textId="77777777" w:rsidR="00494E82" w:rsidRPr="00DD69E5" w:rsidRDefault="00494E82" w:rsidP="00DD69E5">
      <w:pPr>
        <w:spacing w:after="0" w:line="240" w:lineRule="auto"/>
        <w:jc w:val="both"/>
        <w:rPr>
          <w:rFonts w:asciiTheme="minorHAnsi" w:hAnsiTheme="minorHAnsi"/>
          <w:sz w:val="20"/>
          <w:szCs w:val="20"/>
        </w:rPr>
      </w:pPr>
    </w:p>
    <w:p w14:paraId="02B910DD" w14:textId="77777777" w:rsidR="00494E82" w:rsidRPr="00E63EE7" w:rsidRDefault="00494E82" w:rsidP="00494E82">
      <w:pPr>
        <w:spacing w:line="240" w:lineRule="auto"/>
        <w:jc w:val="both"/>
        <w:rPr>
          <w:rFonts w:asciiTheme="minorHAnsi" w:hAnsiTheme="minorHAnsi"/>
          <w:sz w:val="18"/>
          <w:szCs w:val="18"/>
        </w:rPr>
      </w:pPr>
      <w:r>
        <w:rPr>
          <w:rFonts w:asciiTheme="minorHAnsi" w:hAnsiTheme="minorHAnsi"/>
          <w:sz w:val="18"/>
          <w:szCs w:val="18"/>
        </w:rPr>
        <w:t>N</w:t>
      </w:r>
      <w:r w:rsidRPr="00E63EE7">
        <w:rPr>
          <w:rFonts w:asciiTheme="minorHAnsi" w:hAnsiTheme="minorHAnsi"/>
          <w:sz w:val="18"/>
          <w:szCs w:val="18"/>
        </w:rPr>
        <w:t xml:space="preserve">’hésitez pas à communiquer avec les enseignants de votre enfant ou avec moi pour </w:t>
      </w:r>
      <w:r>
        <w:rPr>
          <w:rFonts w:asciiTheme="minorHAnsi" w:hAnsiTheme="minorHAnsi"/>
          <w:sz w:val="18"/>
          <w:szCs w:val="18"/>
        </w:rPr>
        <w:t>de plus amples informations</w:t>
      </w:r>
      <w:r w:rsidRPr="00E63EE7">
        <w:rPr>
          <w:rFonts w:asciiTheme="minorHAnsi" w:hAnsiTheme="minorHAnsi"/>
          <w:sz w:val="18"/>
          <w:szCs w:val="18"/>
        </w:rPr>
        <w:t xml:space="preserve">. </w:t>
      </w:r>
    </w:p>
    <w:p w14:paraId="36E320EA" w14:textId="77777777" w:rsidR="00494E82" w:rsidRPr="00E63EE7" w:rsidRDefault="00494E82" w:rsidP="00494E82">
      <w:pPr>
        <w:spacing w:line="240" w:lineRule="auto"/>
        <w:rPr>
          <w:rFonts w:asciiTheme="minorHAnsi" w:hAnsiTheme="minorHAnsi"/>
          <w:sz w:val="18"/>
          <w:szCs w:val="18"/>
        </w:rPr>
      </w:pPr>
      <w:r w:rsidRPr="00E63EE7">
        <w:rPr>
          <w:rFonts w:asciiTheme="minorHAnsi" w:hAnsiTheme="minorHAnsi"/>
          <w:sz w:val="18"/>
          <w:szCs w:val="18"/>
        </w:rPr>
        <w:t>La réussite de votre enfant es</w:t>
      </w:r>
      <w:r w:rsidR="00A91058">
        <w:rPr>
          <w:rFonts w:asciiTheme="minorHAnsi" w:hAnsiTheme="minorHAnsi"/>
          <w:sz w:val="18"/>
          <w:szCs w:val="18"/>
        </w:rPr>
        <w:t>t au cœur de nos préoccupations</w:t>
      </w:r>
      <w:r w:rsidRPr="00E63EE7">
        <w:rPr>
          <w:rFonts w:asciiTheme="minorHAnsi" w:hAnsiTheme="minorHAnsi"/>
          <w:sz w:val="18"/>
          <w:szCs w:val="18"/>
        </w:rPr>
        <w:t>!</w:t>
      </w:r>
    </w:p>
    <w:p w14:paraId="3DEEC669" w14:textId="46FBDDC8" w:rsidR="00494E82" w:rsidRDefault="00494E82" w:rsidP="17838645">
      <w:pPr>
        <w:spacing w:after="0" w:line="240" w:lineRule="auto"/>
        <w:rPr>
          <w:rFonts w:asciiTheme="minorHAnsi" w:hAnsiTheme="minorHAnsi"/>
          <w:sz w:val="18"/>
          <w:szCs w:val="18"/>
        </w:rPr>
      </w:pPr>
      <w:r w:rsidRPr="17838645">
        <w:rPr>
          <w:rFonts w:asciiTheme="minorHAnsi" w:hAnsiTheme="minorHAnsi"/>
          <w:sz w:val="18"/>
          <w:szCs w:val="18"/>
        </w:rPr>
        <w:t>Nous vous souhaitons une très belle année scolaire</w:t>
      </w:r>
      <w:r w:rsidR="00A91058" w:rsidRPr="17838645">
        <w:rPr>
          <w:rFonts w:asciiTheme="minorHAnsi" w:hAnsiTheme="minorHAnsi"/>
          <w:sz w:val="18"/>
          <w:szCs w:val="18"/>
        </w:rPr>
        <w:t>.</w:t>
      </w:r>
    </w:p>
    <w:p w14:paraId="5DE9561D" w14:textId="2EA0F6C9" w:rsidR="00DD69E5" w:rsidRDefault="47217729" w:rsidP="78E0C0E4">
      <w:pPr>
        <w:rPr>
          <w:rFonts w:asciiTheme="minorHAnsi" w:hAnsiTheme="minorHAnsi"/>
          <w:sz w:val="18"/>
          <w:szCs w:val="18"/>
        </w:rPr>
      </w:pPr>
      <w:r w:rsidRPr="78E0C0E4">
        <w:rPr>
          <w:rFonts w:asciiTheme="minorHAnsi" w:hAnsiTheme="minorHAnsi"/>
          <w:sz w:val="18"/>
          <w:szCs w:val="18"/>
        </w:rPr>
        <w:t>Véronique Loriot</w:t>
      </w:r>
      <w:r w:rsidR="17EC180B" w:rsidRPr="78E0C0E4">
        <w:rPr>
          <w:sz w:val="18"/>
          <w:szCs w:val="18"/>
        </w:rPr>
        <w:t xml:space="preserve"> </w:t>
      </w:r>
      <w:r w:rsidR="00DD69E5">
        <w:tab/>
      </w:r>
      <w:r w:rsidR="00DD69E5">
        <w:tab/>
      </w:r>
      <w:r w:rsidR="00DD69E5">
        <w:tab/>
      </w:r>
      <w:r w:rsidR="00DD69E5">
        <w:tab/>
      </w:r>
      <w:r w:rsidR="00DD69E5">
        <w:tab/>
      </w:r>
      <w:r w:rsidR="00DD69E5">
        <w:tab/>
      </w:r>
      <w:r w:rsidR="00DD69E5">
        <w:tab/>
      </w:r>
      <w:r w:rsidR="00DD69E5">
        <w:tab/>
      </w:r>
      <w:r w:rsidR="17EC180B" w:rsidRPr="78E0C0E4">
        <w:rPr>
          <w:sz w:val="18"/>
          <w:szCs w:val="18"/>
        </w:rPr>
        <w:t xml:space="preserve">   Gabriel Charest</w:t>
      </w:r>
    </w:p>
    <w:p w14:paraId="3656B9AB" w14:textId="375D5FB9" w:rsidR="00DD69E5" w:rsidRDefault="17EC180B" w:rsidP="78E0C0E4">
      <w:pPr>
        <w:spacing w:after="0" w:line="240" w:lineRule="auto"/>
      </w:pPr>
      <w:proofErr w:type="gramStart"/>
      <w:r w:rsidRPr="17838645">
        <w:rPr>
          <w:sz w:val="18"/>
          <w:szCs w:val="18"/>
        </w:rPr>
        <w:t>Directrice</w:t>
      </w:r>
      <w:r w:rsidR="00DD69E5">
        <w:tab/>
      </w:r>
      <w:r w:rsidR="00DD69E5">
        <w:tab/>
      </w:r>
      <w:r w:rsidR="00DD69E5">
        <w:tab/>
      </w:r>
      <w:r w:rsidR="00DD69E5">
        <w:tab/>
      </w:r>
      <w:r w:rsidR="00DD69E5">
        <w:tab/>
      </w:r>
      <w:r w:rsidR="00DD69E5">
        <w:tab/>
      </w:r>
      <w:r w:rsidR="00DD69E5">
        <w:tab/>
      </w:r>
      <w:r w:rsidRPr="17838645">
        <w:rPr>
          <w:sz w:val="18"/>
          <w:szCs w:val="18"/>
        </w:rPr>
        <w:t xml:space="preserve">                     Directeu</w:t>
      </w:r>
      <w:r w:rsidR="509E4598" w:rsidRPr="17838645">
        <w:rPr>
          <w:sz w:val="18"/>
          <w:szCs w:val="18"/>
        </w:rPr>
        <w:t>r adjoint</w:t>
      </w:r>
      <w:proofErr w:type="gramEnd"/>
    </w:p>
    <w:p w14:paraId="45FB0818" w14:textId="77777777" w:rsidR="00DD69E5" w:rsidRDefault="00DD69E5" w:rsidP="005973F2">
      <w:pPr>
        <w:spacing w:after="0" w:line="240" w:lineRule="auto"/>
        <w:rPr>
          <w:rFonts w:asciiTheme="minorHAnsi" w:hAnsiTheme="minorHAnsi"/>
          <w:sz w:val="18"/>
          <w:szCs w:val="18"/>
          <w:highlight w:val="yellow"/>
        </w:rPr>
        <w:sectPr w:rsidR="00DD69E5" w:rsidSect="00DD69E5">
          <w:footerReference w:type="default" r:id="rId13"/>
          <w:pgSz w:w="12240" w:h="15840" w:code="138"/>
          <w:pgMar w:top="851" w:right="851" w:bottom="1276" w:left="851" w:header="709" w:footer="548" w:gutter="0"/>
          <w:pgBorders w:display="firstPage" w:offsetFrom="page">
            <w:top w:val="thinThickMediumGap" w:sz="24" w:space="24" w:color="auto"/>
            <w:left w:val="thinThickMediumGap" w:sz="24" w:space="24" w:color="auto"/>
            <w:bottom w:val="thickThinMediumGap" w:sz="24" w:space="24" w:color="auto"/>
            <w:right w:val="thickThinMediumGap" w:sz="24" w:space="24" w:color="auto"/>
          </w:pgBorders>
          <w:cols w:space="708"/>
          <w:titlePg/>
          <w:docGrid w:linePitch="360"/>
        </w:sectPr>
      </w:pPr>
    </w:p>
    <w:p w14:paraId="049F31CB" w14:textId="77777777" w:rsidR="007D1509" w:rsidRDefault="007D1509" w:rsidP="00DD69E5">
      <w:pPr>
        <w:spacing w:after="0" w:line="240" w:lineRule="auto"/>
      </w:pPr>
    </w:p>
    <w:tbl>
      <w:tblPr>
        <w:tblStyle w:val="Grilledutableau"/>
        <w:tblW w:w="5000" w:type="pct"/>
        <w:tblLayout w:type="fixed"/>
        <w:tblLook w:val="04A0" w:firstRow="1" w:lastRow="0" w:firstColumn="1" w:lastColumn="0" w:noHBand="0" w:noVBand="1"/>
      </w:tblPr>
      <w:tblGrid>
        <w:gridCol w:w="2158"/>
        <w:gridCol w:w="2158"/>
        <w:gridCol w:w="2158"/>
        <w:gridCol w:w="2158"/>
        <w:gridCol w:w="2158"/>
      </w:tblGrid>
      <w:tr w:rsidR="007D1509" w14:paraId="478AECF3" w14:textId="77777777" w:rsidTr="78E0C0E4">
        <w:tc>
          <w:tcPr>
            <w:tcW w:w="5000" w:type="pct"/>
            <w:gridSpan w:val="5"/>
            <w:shd w:val="clear" w:color="auto" w:fill="000000" w:themeFill="text1"/>
          </w:tcPr>
          <w:p w14:paraId="262D24EA" w14:textId="77777777" w:rsidR="007D1509" w:rsidRPr="0044782F" w:rsidRDefault="007D1509" w:rsidP="00806BFF">
            <w:pPr>
              <w:jc w:val="center"/>
              <w:rPr>
                <w:sz w:val="28"/>
                <w:szCs w:val="28"/>
              </w:rPr>
            </w:pPr>
            <w:r w:rsidRPr="0044782F">
              <w:rPr>
                <w:sz w:val="28"/>
                <w:szCs w:val="28"/>
              </w:rPr>
              <w:t xml:space="preserve">Titulaires de </w:t>
            </w:r>
            <w:r w:rsidR="001C5618">
              <w:rPr>
                <w:sz w:val="28"/>
                <w:szCs w:val="28"/>
              </w:rPr>
              <w:t>5</w:t>
            </w:r>
            <w:r w:rsidR="00806BFF" w:rsidRPr="00806BFF">
              <w:rPr>
                <w:sz w:val="28"/>
                <w:szCs w:val="28"/>
                <w:vertAlign w:val="superscript"/>
              </w:rPr>
              <w:t>e</w:t>
            </w:r>
            <w:r w:rsidR="00806BFF">
              <w:rPr>
                <w:sz w:val="28"/>
                <w:szCs w:val="28"/>
              </w:rPr>
              <w:t xml:space="preserve"> </w:t>
            </w:r>
            <w:r w:rsidRPr="0044782F">
              <w:rPr>
                <w:sz w:val="28"/>
                <w:szCs w:val="28"/>
              </w:rPr>
              <w:t>année</w:t>
            </w:r>
          </w:p>
        </w:tc>
      </w:tr>
      <w:tr w:rsidR="007D1509" w:rsidRPr="00320B3C" w14:paraId="0722895E" w14:textId="77777777" w:rsidTr="78E0C0E4">
        <w:trPr>
          <w:cantSplit/>
          <w:trHeight w:hRule="exact" w:val="1106"/>
        </w:trPr>
        <w:tc>
          <w:tcPr>
            <w:tcW w:w="5000" w:type="pct"/>
            <w:gridSpan w:val="5"/>
          </w:tcPr>
          <w:p w14:paraId="53128261" w14:textId="77777777" w:rsidR="007D1509" w:rsidRPr="005973F2" w:rsidRDefault="007D1509" w:rsidP="004C77AD">
            <w:pPr>
              <w:rPr>
                <w:sz w:val="16"/>
                <w:szCs w:val="16"/>
                <w:lang w:val="en-US"/>
              </w:rPr>
            </w:pPr>
          </w:p>
          <w:p w14:paraId="7B620FEB" w14:textId="78A11D86" w:rsidR="007D1509" w:rsidRPr="00DD69E5" w:rsidRDefault="47A00613" w:rsidP="004C77AD">
            <w:r w:rsidRPr="78E0C0E4">
              <w:rPr>
                <w:b/>
                <w:bCs/>
                <w:sz w:val="16"/>
                <w:szCs w:val="16"/>
              </w:rPr>
              <w:t>Valérie Belleau (501)</w:t>
            </w:r>
          </w:p>
          <w:p w14:paraId="1416ED82" w14:textId="5F306387" w:rsidR="007D1509" w:rsidRPr="00DD69E5" w:rsidRDefault="47A00613" w:rsidP="004C77AD">
            <w:r w:rsidRPr="78E0C0E4">
              <w:rPr>
                <w:b/>
                <w:bCs/>
                <w:sz w:val="16"/>
                <w:szCs w:val="16"/>
              </w:rPr>
              <w:t>Sophie Johnson (502)</w:t>
            </w:r>
          </w:p>
          <w:p w14:paraId="62486C05" w14:textId="0B195E58" w:rsidR="007D1509" w:rsidRPr="00DD69E5" w:rsidRDefault="47A00613" w:rsidP="004C77AD">
            <w:r w:rsidRPr="78E0C0E4">
              <w:rPr>
                <w:b/>
                <w:bCs/>
                <w:sz w:val="16"/>
                <w:szCs w:val="16"/>
              </w:rPr>
              <w:t xml:space="preserve">Carmelle </w:t>
            </w:r>
            <w:proofErr w:type="gramStart"/>
            <w:r w:rsidRPr="78E0C0E4">
              <w:rPr>
                <w:b/>
                <w:bCs/>
                <w:sz w:val="16"/>
                <w:szCs w:val="16"/>
              </w:rPr>
              <w:t>Tchaha  (</w:t>
            </w:r>
            <w:proofErr w:type="gramEnd"/>
            <w:r w:rsidRPr="78E0C0E4">
              <w:rPr>
                <w:b/>
                <w:bCs/>
                <w:sz w:val="16"/>
                <w:szCs w:val="16"/>
              </w:rPr>
              <w:t>591)</w:t>
            </w:r>
          </w:p>
        </w:tc>
      </w:tr>
      <w:tr w:rsidR="007D1509" w:rsidRPr="00320B3C" w14:paraId="1D129F22" w14:textId="77777777" w:rsidTr="78E0C0E4">
        <w:tc>
          <w:tcPr>
            <w:tcW w:w="5000" w:type="pct"/>
            <w:gridSpan w:val="5"/>
            <w:shd w:val="clear" w:color="auto" w:fill="000000" w:themeFill="text1"/>
          </w:tcPr>
          <w:p w14:paraId="1E7C9C41" w14:textId="77777777" w:rsidR="007D1509" w:rsidRPr="0044782F" w:rsidRDefault="007D1509" w:rsidP="004C77AD">
            <w:pPr>
              <w:jc w:val="center"/>
              <w:rPr>
                <w:sz w:val="28"/>
                <w:szCs w:val="28"/>
              </w:rPr>
            </w:pPr>
            <w:r w:rsidRPr="0044782F">
              <w:rPr>
                <w:sz w:val="28"/>
                <w:szCs w:val="28"/>
              </w:rPr>
              <w:t>Matériel pédagogique (manuel</w:t>
            </w:r>
            <w:r>
              <w:rPr>
                <w:sz w:val="28"/>
                <w:szCs w:val="28"/>
              </w:rPr>
              <w:t>s</w:t>
            </w:r>
            <w:r w:rsidRPr="0044782F">
              <w:rPr>
                <w:sz w:val="28"/>
                <w:szCs w:val="28"/>
              </w:rPr>
              <w:t>, cahiers d’exercices, etc.)</w:t>
            </w:r>
          </w:p>
        </w:tc>
      </w:tr>
      <w:tr w:rsidR="007D1509" w:rsidRPr="00320B3C" w14:paraId="483AEFCA" w14:textId="77777777" w:rsidTr="78E0C0E4">
        <w:trPr>
          <w:cantSplit/>
          <w:trHeight w:hRule="exact" w:val="3402"/>
        </w:trPr>
        <w:tc>
          <w:tcPr>
            <w:tcW w:w="1000" w:type="pct"/>
          </w:tcPr>
          <w:p w14:paraId="04266026" w14:textId="77777777" w:rsidR="007D1509" w:rsidRPr="005973F2" w:rsidRDefault="007D1509" w:rsidP="004C77AD">
            <w:pPr>
              <w:rPr>
                <w:b/>
                <w:sz w:val="16"/>
                <w:szCs w:val="16"/>
              </w:rPr>
            </w:pPr>
            <w:r w:rsidRPr="005973F2">
              <w:rPr>
                <w:b/>
                <w:sz w:val="16"/>
                <w:szCs w:val="16"/>
              </w:rPr>
              <w:t>Français</w:t>
            </w:r>
          </w:p>
          <w:p w14:paraId="66B4EF6E" w14:textId="6864CECF" w:rsidR="18704A2D" w:rsidRDefault="18704A2D" w:rsidP="78E0C0E4">
            <w:pPr>
              <w:rPr>
                <w:sz w:val="16"/>
                <w:szCs w:val="16"/>
              </w:rPr>
            </w:pPr>
            <w:r w:rsidRPr="78E0C0E4">
              <w:rPr>
                <w:sz w:val="16"/>
                <w:szCs w:val="16"/>
              </w:rPr>
              <w:t>Arobas (cahiers d’activités) (</w:t>
            </w:r>
            <w:r w:rsidR="1CD3C5C4" w:rsidRPr="78E0C0E4">
              <w:rPr>
                <w:sz w:val="16"/>
                <w:szCs w:val="16"/>
              </w:rPr>
              <w:t>gr.</w:t>
            </w:r>
            <w:r w:rsidRPr="78E0C0E4">
              <w:rPr>
                <w:sz w:val="16"/>
                <w:szCs w:val="16"/>
              </w:rPr>
              <w:t>591</w:t>
            </w:r>
            <w:r w:rsidR="525A5B8D" w:rsidRPr="78E0C0E4">
              <w:rPr>
                <w:sz w:val="16"/>
                <w:szCs w:val="16"/>
              </w:rPr>
              <w:t xml:space="preserve"> seulement</w:t>
            </w:r>
            <w:r w:rsidRPr="78E0C0E4">
              <w:rPr>
                <w:sz w:val="16"/>
                <w:szCs w:val="16"/>
              </w:rPr>
              <w:t xml:space="preserve">) </w:t>
            </w:r>
          </w:p>
          <w:p w14:paraId="22F8ADFE" w14:textId="2C441F5B" w:rsidR="3C4A0639" w:rsidRDefault="3C4A0639" w:rsidP="78E0C0E4">
            <w:pPr>
              <w:rPr>
                <w:sz w:val="16"/>
                <w:szCs w:val="16"/>
              </w:rPr>
            </w:pPr>
            <w:r w:rsidRPr="78E0C0E4">
              <w:rPr>
                <w:sz w:val="16"/>
                <w:szCs w:val="16"/>
              </w:rPr>
              <w:t>Littérature jeunesse</w:t>
            </w:r>
          </w:p>
          <w:p w14:paraId="1165CAF3" w14:textId="50FACFCE" w:rsidR="18704A2D" w:rsidRDefault="18704A2D" w:rsidP="78E0C0E4">
            <w:pPr>
              <w:rPr>
                <w:sz w:val="16"/>
                <w:szCs w:val="16"/>
              </w:rPr>
            </w:pPr>
            <w:r w:rsidRPr="78E0C0E4">
              <w:rPr>
                <w:sz w:val="16"/>
                <w:szCs w:val="16"/>
              </w:rPr>
              <w:t>Matériel-maison</w:t>
            </w:r>
          </w:p>
          <w:p w14:paraId="725068B1" w14:textId="565C7F2F" w:rsidR="18704A2D" w:rsidRDefault="18704A2D" w:rsidP="78E0C0E4">
            <w:pPr>
              <w:rPr>
                <w:sz w:val="16"/>
                <w:szCs w:val="16"/>
              </w:rPr>
            </w:pPr>
            <w:r w:rsidRPr="78E0C0E4">
              <w:rPr>
                <w:sz w:val="16"/>
                <w:szCs w:val="16"/>
              </w:rPr>
              <w:t>Fiches reproductibles</w:t>
            </w:r>
          </w:p>
          <w:p w14:paraId="138A91C6" w14:textId="05CE3C2E" w:rsidR="78E0C0E4" w:rsidRDefault="78E0C0E4" w:rsidP="78E0C0E4">
            <w:pPr>
              <w:rPr>
                <w:sz w:val="16"/>
                <w:szCs w:val="16"/>
                <w:highlight w:val="yellow"/>
              </w:rPr>
            </w:pPr>
          </w:p>
          <w:p w14:paraId="4B99056E" w14:textId="77777777" w:rsidR="001C5618" w:rsidRPr="005973F2" w:rsidRDefault="001C5618" w:rsidP="004C77AD">
            <w:pPr>
              <w:rPr>
                <w:sz w:val="16"/>
                <w:szCs w:val="16"/>
              </w:rPr>
            </w:pPr>
          </w:p>
        </w:tc>
        <w:tc>
          <w:tcPr>
            <w:tcW w:w="1000" w:type="pct"/>
          </w:tcPr>
          <w:p w14:paraId="14ED32E7" w14:textId="41B5F59D" w:rsidR="007D1509" w:rsidRDefault="007D1509" w:rsidP="78E0C0E4">
            <w:pPr>
              <w:rPr>
                <w:b/>
                <w:bCs/>
                <w:sz w:val="16"/>
                <w:szCs w:val="16"/>
              </w:rPr>
            </w:pPr>
            <w:r w:rsidRPr="78E0C0E4">
              <w:rPr>
                <w:b/>
                <w:bCs/>
                <w:sz w:val="16"/>
                <w:szCs w:val="16"/>
              </w:rPr>
              <w:t>Mathématique</w:t>
            </w:r>
          </w:p>
          <w:p w14:paraId="1C487596" w14:textId="70D4E30C" w:rsidR="4E756521" w:rsidRDefault="4E756521" w:rsidP="78E0C0E4">
            <w:pPr>
              <w:rPr>
                <w:sz w:val="16"/>
                <w:szCs w:val="16"/>
              </w:rPr>
            </w:pPr>
            <w:r w:rsidRPr="78E0C0E4">
              <w:rPr>
                <w:sz w:val="16"/>
                <w:szCs w:val="16"/>
              </w:rPr>
              <w:t xml:space="preserve">Décimale (cahiers d’activités) </w:t>
            </w:r>
          </w:p>
          <w:p w14:paraId="62DAE59B" w14:textId="427C6993" w:rsidR="4E756521" w:rsidRDefault="4E756521" w:rsidP="78E0C0E4">
            <w:pPr>
              <w:rPr>
                <w:sz w:val="16"/>
                <w:szCs w:val="16"/>
              </w:rPr>
            </w:pPr>
            <w:r w:rsidRPr="78E0C0E4">
              <w:rPr>
                <w:sz w:val="16"/>
                <w:szCs w:val="16"/>
              </w:rPr>
              <w:t xml:space="preserve">Matériel de manipulation </w:t>
            </w:r>
          </w:p>
          <w:p w14:paraId="6BC00044" w14:textId="0ABD06AB" w:rsidR="4E756521" w:rsidRDefault="4E756521" w:rsidP="78E0C0E4">
            <w:pPr>
              <w:rPr>
                <w:sz w:val="16"/>
                <w:szCs w:val="16"/>
              </w:rPr>
            </w:pPr>
            <w:r w:rsidRPr="78E0C0E4">
              <w:rPr>
                <w:sz w:val="16"/>
                <w:szCs w:val="16"/>
              </w:rPr>
              <w:t>Matériel-maison</w:t>
            </w:r>
          </w:p>
          <w:p w14:paraId="215C2D40" w14:textId="6ECC27BA" w:rsidR="4E756521" w:rsidRDefault="4E756521" w:rsidP="78E0C0E4">
            <w:pPr>
              <w:rPr>
                <w:sz w:val="16"/>
                <w:szCs w:val="16"/>
              </w:rPr>
            </w:pPr>
            <w:r w:rsidRPr="78E0C0E4">
              <w:rPr>
                <w:sz w:val="16"/>
                <w:szCs w:val="16"/>
              </w:rPr>
              <w:t>Fiches reproductibles</w:t>
            </w:r>
          </w:p>
          <w:p w14:paraId="170D88D5" w14:textId="6B1A4355" w:rsidR="78E0C0E4" w:rsidRDefault="78E0C0E4" w:rsidP="78E0C0E4">
            <w:pPr>
              <w:rPr>
                <w:sz w:val="16"/>
                <w:szCs w:val="16"/>
                <w:highlight w:val="yellow"/>
              </w:rPr>
            </w:pPr>
          </w:p>
          <w:p w14:paraId="3461D779" w14:textId="77777777" w:rsidR="00937853" w:rsidRPr="005973F2" w:rsidRDefault="00937853" w:rsidP="001C5618">
            <w:pPr>
              <w:rPr>
                <w:b/>
                <w:sz w:val="16"/>
                <w:szCs w:val="16"/>
              </w:rPr>
            </w:pPr>
          </w:p>
        </w:tc>
        <w:tc>
          <w:tcPr>
            <w:tcW w:w="1000" w:type="pct"/>
          </w:tcPr>
          <w:p w14:paraId="3662B006" w14:textId="77777777" w:rsidR="007D1509" w:rsidRPr="005973F2" w:rsidRDefault="007D1509" w:rsidP="004C77AD">
            <w:pPr>
              <w:rPr>
                <w:b/>
                <w:sz w:val="16"/>
                <w:szCs w:val="16"/>
              </w:rPr>
            </w:pPr>
            <w:r w:rsidRPr="005973F2">
              <w:rPr>
                <w:b/>
                <w:sz w:val="16"/>
                <w:szCs w:val="16"/>
              </w:rPr>
              <w:t>Univers social</w:t>
            </w:r>
          </w:p>
          <w:p w14:paraId="1C6C82CA" w14:textId="7F30652C" w:rsidR="007D1509" w:rsidRPr="005973F2" w:rsidRDefault="35E6316D" w:rsidP="78E0C0E4">
            <w:pPr>
              <w:rPr>
                <w:sz w:val="16"/>
                <w:szCs w:val="16"/>
              </w:rPr>
            </w:pPr>
            <w:r w:rsidRPr="78E0C0E4">
              <w:rPr>
                <w:sz w:val="16"/>
                <w:szCs w:val="16"/>
              </w:rPr>
              <w:t>Épopées 5 (cahier d’activités)</w:t>
            </w:r>
          </w:p>
          <w:p w14:paraId="55428D42" w14:textId="1D1FF6C8" w:rsidR="007D1509" w:rsidRPr="005973F2" w:rsidRDefault="007D1509" w:rsidP="78E0C0E4">
            <w:pPr>
              <w:rPr>
                <w:sz w:val="16"/>
                <w:szCs w:val="16"/>
                <w:highlight w:val="yellow"/>
              </w:rPr>
            </w:pPr>
          </w:p>
        </w:tc>
        <w:tc>
          <w:tcPr>
            <w:tcW w:w="1000" w:type="pct"/>
          </w:tcPr>
          <w:p w14:paraId="0876CBD6" w14:textId="77777777" w:rsidR="007D1509" w:rsidRPr="005973F2" w:rsidRDefault="7AEEEB6A" w:rsidP="004C77AD">
            <w:pPr>
              <w:rPr>
                <w:b/>
                <w:sz w:val="16"/>
                <w:szCs w:val="16"/>
              </w:rPr>
            </w:pPr>
            <w:r w:rsidRPr="78E0C0E4">
              <w:rPr>
                <w:b/>
                <w:bCs/>
                <w:sz w:val="16"/>
                <w:szCs w:val="16"/>
              </w:rPr>
              <w:t>Science et t</w:t>
            </w:r>
            <w:r w:rsidR="007D1509" w:rsidRPr="78E0C0E4">
              <w:rPr>
                <w:b/>
                <w:bCs/>
                <w:sz w:val="16"/>
                <w:szCs w:val="16"/>
              </w:rPr>
              <w:t>echnologie</w:t>
            </w:r>
          </w:p>
          <w:p w14:paraId="0FB78278" w14:textId="1AA6B1DD" w:rsidR="007D1509" w:rsidRPr="005973F2" w:rsidRDefault="3AEBF35C" w:rsidP="78E0C0E4">
            <w:pPr>
              <w:rPr>
                <w:sz w:val="16"/>
                <w:szCs w:val="16"/>
              </w:rPr>
            </w:pPr>
            <w:r w:rsidRPr="78E0C0E4">
              <w:rPr>
                <w:sz w:val="16"/>
                <w:szCs w:val="16"/>
              </w:rPr>
              <w:t>Science interactive</w:t>
            </w:r>
          </w:p>
          <w:p w14:paraId="43FC1390" w14:textId="77777777" w:rsidR="007D1509" w:rsidRPr="005973F2" w:rsidRDefault="007D1509" w:rsidP="004C77AD">
            <w:pPr>
              <w:rPr>
                <w:sz w:val="16"/>
                <w:szCs w:val="16"/>
              </w:rPr>
            </w:pPr>
            <w:r w:rsidRPr="78E0C0E4">
              <w:rPr>
                <w:sz w:val="16"/>
                <w:szCs w:val="16"/>
              </w:rPr>
              <w:t>Fiches reproductibles</w:t>
            </w:r>
          </w:p>
          <w:p w14:paraId="1FC39945" w14:textId="77777777" w:rsidR="007D1509" w:rsidRPr="005973F2" w:rsidRDefault="007D1509" w:rsidP="004C77AD">
            <w:pPr>
              <w:rPr>
                <w:b/>
                <w:sz w:val="16"/>
                <w:szCs w:val="16"/>
              </w:rPr>
            </w:pPr>
          </w:p>
        </w:tc>
        <w:tc>
          <w:tcPr>
            <w:tcW w:w="1001" w:type="pct"/>
          </w:tcPr>
          <w:p w14:paraId="4B6FB14E" w14:textId="77777777" w:rsidR="007D1509" w:rsidRPr="005973F2" w:rsidRDefault="007D1509" w:rsidP="004C77AD">
            <w:pPr>
              <w:rPr>
                <w:b/>
                <w:sz w:val="16"/>
                <w:szCs w:val="16"/>
              </w:rPr>
            </w:pPr>
            <w:r w:rsidRPr="005973F2">
              <w:rPr>
                <w:b/>
                <w:sz w:val="16"/>
                <w:szCs w:val="16"/>
              </w:rPr>
              <w:t>Éthique et culture religieuse</w:t>
            </w:r>
          </w:p>
          <w:p w14:paraId="0562CB0E" w14:textId="77777777" w:rsidR="007D1509" w:rsidRPr="005973F2" w:rsidRDefault="007D1509" w:rsidP="004C77AD">
            <w:pPr>
              <w:rPr>
                <w:b/>
                <w:sz w:val="16"/>
                <w:szCs w:val="16"/>
              </w:rPr>
            </w:pPr>
          </w:p>
          <w:p w14:paraId="522CCC01" w14:textId="77777777" w:rsidR="007D1509" w:rsidRPr="005973F2" w:rsidRDefault="750C8728" w:rsidP="78E0C0E4">
            <w:pPr>
              <w:rPr>
                <w:sz w:val="16"/>
                <w:szCs w:val="16"/>
              </w:rPr>
            </w:pPr>
            <w:r w:rsidRPr="78E0C0E4">
              <w:rPr>
                <w:sz w:val="16"/>
                <w:szCs w:val="16"/>
              </w:rPr>
              <w:t>Fiches reproductibles</w:t>
            </w:r>
          </w:p>
          <w:p w14:paraId="0817ABF8" w14:textId="2AFF554B" w:rsidR="007D1509" w:rsidRPr="005973F2" w:rsidRDefault="007D1509" w:rsidP="78E0C0E4">
            <w:pPr>
              <w:rPr>
                <w:sz w:val="16"/>
                <w:szCs w:val="16"/>
                <w:highlight w:val="yellow"/>
              </w:rPr>
            </w:pPr>
          </w:p>
        </w:tc>
      </w:tr>
      <w:tr w:rsidR="007D1509" w:rsidRPr="00320B3C" w14:paraId="26A96A1C" w14:textId="77777777" w:rsidTr="78E0C0E4">
        <w:tc>
          <w:tcPr>
            <w:tcW w:w="5000" w:type="pct"/>
            <w:gridSpan w:val="5"/>
            <w:shd w:val="clear" w:color="auto" w:fill="000000" w:themeFill="text1"/>
          </w:tcPr>
          <w:p w14:paraId="5F84FB94" w14:textId="77777777" w:rsidR="007D1509" w:rsidRPr="007552BF" w:rsidRDefault="007D1509" w:rsidP="004C77AD">
            <w:pPr>
              <w:jc w:val="center"/>
              <w:rPr>
                <w:sz w:val="28"/>
                <w:szCs w:val="28"/>
              </w:rPr>
            </w:pPr>
            <w:r w:rsidRPr="007552BF">
              <w:rPr>
                <w:sz w:val="28"/>
                <w:szCs w:val="28"/>
              </w:rPr>
              <w:t>Organisation, approches pédagogiques et exigences particulières</w:t>
            </w:r>
          </w:p>
        </w:tc>
      </w:tr>
      <w:tr w:rsidR="00F12667" w:rsidRPr="00320B3C" w14:paraId="5238DC31" w14:textId="77777777" w:rsidTr="78E0C0E4">
        <w:trPr>
          <w:cantSplit/>
          <w:trHeight w:hRule="exact" w:val="3402"/>
        </w:trPr>
        <w:tc>
          <w:tcPr>
            <w:tcW w:w="1000" w:type="pct"/>
            <w:tcBorders>
              <w:right w:val="single" w:sz="4" w:space="0" w:color="auto"/>
            </w:tcBorders>
          </w:tcPr>
          <w:p w14:paraId="34CE0A41" w14:textId="77777777" w:rsidR="00F12667" w:rsidRPr="005973F2" w:rsidRDefault="00F12667" w:rsidP="004C77AD">
            <w:pPr>
              <w:rPr>
                <w:sz w:val="16"/>
                <w:szCs w:val="16"/>
              </w:rPr>
            </w:pPr>
          </w:p>
          <w:p w14:paraId="4552D56C" w14:textId="149DBFB9" w:rsidR="788CAD64" w:rsidRDefault="788CAD64">
            <w:r w:rsidRPr="78E0C0E4">
              <w:rPr>
                <w:b/>
                <w:bCs/>
                <w:sz w:val="16"/>
                <w:szCs w:val="16"/>
              </w:rPr>
              <w:t>Travaux personnels et en équipes, enseignement explicite des stratégies de lecture, cercle de lecture, lecture quotidienne, exercices d’approfondissement, projets variés, discussions en dyades, en équipes et en groupe-classe.</w:t>
            </w:r>
          </w:p>
          <w:p w14:paraId="7A993C33" w14:textId="00E3FF4F" w:rsidR="78E0C0E4" w:rsidRDefault="78E0C0E4" w:rsidP="78E0C0E4">
            <w:pPr>
              <w:rPr>
                <w:sz w:val="16"/>
                <w:szCs w:val="16"/>
                <w:highlight w:val="yellow"/>
              </w:rPr>
            </w:pPr>
          </w:p>
          <w:p w14:paraId="62EBF3C5" w14:textId="77777777" w:rsidR="00F12667" w:rsidRPr="005973F2" w:rsidRDefault="00F12667" w:rsidP="004C77AD">
            <w:pPr>
              <w:rPr>
                <w:sz w:val="16"/>
                <w:szCs w:val="16"/>
              </w:rPr>
            </w:pPr>
          </w:p>
        </w:tc>
        <w:tc>
          <w:tcPr>
            <w:tcW w:w="1000" w:type="pct"/>
            <w:tcBorders>
              <w:left w:val="single" w:sz="4" w:space="0" w:color="auto"/>
              <w:right w:val="single" w:sz="4" w:space="0" w:color="auto"/>
            </w:tcBorders>
          </w:tcPr>
          <w:p w14:paraId="6D98A12B" w14:textId="77777777" w:rsidR="00F12667" w:rsidRPr="005973F2" w:rsidRDefault="00F12667">
            <w:pPr>
              <w:rPr>
                <w:sz w:val="16"/>
                <w:szCs w:val="16"/>
              </w:rPr>
            </w:pPr>
          </w:p>
          <w:p w14:paraId="0375A757" w14:textId="54539D83" w:rsidR="788CAD64" w:rsidRDefault="788CAD64">
            <w:r w:rsidRPr="78E0C0E4">
              <w:rPr>
                <w:b/>
                <w:bCs/>
                <w:sz w:val="16"/>
                <w:szCs w:val="16"/>
              </w:rPr>
              <w:t>Travaux personnels et en équipes, ateliers de manipulation, activités de calcul mental et exercices d’approfondissement, discussions en dyades, en équipes et en groupe-classe.</w:t>
            </w:r>
          </w:p>
          <w:p w14:paraId="34E189A0" w14:textId="0816E9AE" w:rsidR="78E0C0E4" w:rsidRDefault="78E0C0E4" w:rsidP="78E0C0E4">
            <w:pPr>
              <w:rPr>
                <w:sz w:val="16"/>
                <w:szCs w:val="16"/>
                <w:highlight w:val="yellow"/>
              </w:rPr>
            </w:pPr>
          </w:p>
          <w:p w14:paraId="2946DB82" w14:textId="77777777" w:rsidR="00F12667" w:rsidRPr="005973F2" w:rsidRDefault="00F12667" w:rsidP="00F12667">
            <w:pPr>
              <w:rPr>
                <w:sz w:val="16"/>
                <w:szCs w:val="16"/>
              </w:rPr>
            </w:pPr>
          </w:p>
        </w:tc>
        <w:tc>
          <w:tcPr>
            <w:tcW w:w="1000" w:type="pct"/>
            <w:tcBorders>
              <w:left w:val="single" w:sz="4" w:space="0" w:color="auto"/>
              <w:right w:val="single" w:sz="4" w:space="0" w:color="auto"/>
            </w:tcBorders>
          </w:tcPr>
          <w:p w14:paraId="5997CC1D" w14:textId="77777777" w:rsidR="00F12667" w:rsidRPr="005973F2" w:rsidRDefault="00F12667">
            <w:pPr>
              <w:rPr>
                <w:sz w:val="16"/>
                <w:szCs w:val="16"/>
              </w:rPr>
            </w:pPr>
          </w:p>
          <w:p w14:paraId="110FFD37" w14:textId="77777777" w:rsidR="00F12667" w:rsidRPr="005973F2" w:rsidRDefault="00F12667">
            <w:pPr>
              <w:rPr>
                <w:sz w:val="16"/>
                <w:szCs w:val="16"/>
              </w:rPr>
            </w:pPr>
          </w:p>
          <w:p w14:paraId="52FBC9F5" w14:textId="468109C8" w:rsidR="00F12667" w:rsidRPr="005973F2" w:rsidRDefault="788CAD64" w:rsidP="00F12667">
            <w:r w:rsidRPr="78E0C0E4">
              <w:rPr>
                <w:b/>
                <w:bCs/>
                <w:sz w:val="16"/>
                <w:szCs w:val="16"/>
              </w:rPr>
              <w:t>Travaux personnels et en équipes, discussions en dyades, en équipes et en groupe-classe.</w:t>
            </w:r>
          </w:p>
          <w:p w14:paraId="6B699379" w14:textId="62F7F1F4" w:rsidR="00F12667" w:rsidRPr="005973F2" w:rsidRDefault="00F12667" w:rsidP="78E0C0E4">
            <w:pPr>
              <w:rPr>
                <w:sz w:val="16"/>
                <w:szCs w:val="16"/>
              </w:rPr>
            </w:pPr>
          </w:p>
        </w:tc>
        <w:tc>
          <w:tcPr>
            <w:tcW w:w="1000" w:type="pct"/>
            <w:tcBorders>
              <w:left w:val="single" w:sz="4" w:space="0" w:color="auto"/>
              <w:right w:val="single" w:sz="4" w:space="0" w:color="auto"/>
            </w:tcBorders>
          </w:tcPr>
          <w:p w14:paraId="3FE9F23F" w14:textId="77777777" w:rsidR="00F12667" w:rsidRPr="005973F2" w:rsidRDefault="00F12667">
            <w:pPr>
              <w:rPr>
                <w:sz w:val="16"/>
                <w:szCs w:val="16"/>
              </w:rPr>
            </w:pPr>
          </w:p>
          <w:p w14:paraId="1F72F646" w14:textId="77777777" w:rsidR="00F12667" w:rsidRPr="005973F2" w:rsidRDefault="00F12667">
            <w:pPr>
              <w:rPr>
                <w:sz w:val="16"/>
                <w:szCs w:val="16"/>
              </w:rPr>
            </w:pPr>
          </w:p>
          <w:p w14:paraId="683D3710" w14:textId="76226094" w:rsidR="00F12667" w:rsidRPr="005973F2" w:rsidRDefault="788CAD64" w:rsidP="00F12667">
            <w:r w:rsidRPr="78E0C0E4">
              <w:rPr>
                <w:b/>
                <w:bCs/>
                <w:sz w:val="16"/>
                <w:szCs w:val="16"/>
              </w:rPr>
              <w:t>Travaux personnels et en équipes, discussions en dyades, en équipes et en groupe-classe.</w:t>
            </w:r>
          </w:p>
          <w:p w14:paraId="08CE6F91" w14:textId="6A4AB8C0" w:rsidR="00F12667" w:rsidRPr="005973F2" w:rsidRDefault="00F12667" w:rsidP="78E0C0E4">
            <w:pPr>
              <w:rPr>
                <w:sz w:val="16"/>
                <w:szCs w:val="16"/>
              </w:rPr>
            </w:pPr>
          </w:p>
        </w:tc>
        <w:tc>
          <w:tcPr>
            <w:tcW w:w="1001" w:type="pct"/>
            <w:tcBorders>
              <w:left w:val="single" w:sz="4" w:space="0" w:color="auto"/>
            </w:tcBorders>
          </w:tcPr>
          <w:p w14:paraId="61CDCEAD" w14:textId="77777777" w:rsidR="00F12667" w:rsidRPr="005973F2" w:rsidRDefault="00F12667">
            <w:pPr>
              <w:rPr>
                <w:sz w:val="16"/>
                <w:szCs w:val="16"/>
              </w:rPr>
            </w:pPr>
          </w:p>
          <w:p w14:paraId="6BB9E253" w14:textId="77777777" w:rsidR="00F12667" w:rsidRPr="005973F2" w:rsidRDefault="00F12667">
            <w:pPr>
              <w:rPr>
                <w:sz w:val="16"/>
                <w:szCs w:val="16"/>
              </w:rPr>
            </w:pPr>
          </w:p>
          <w:p w14:paraId="391C45A2" w14:textId="7740ABAC" w:rsidR="00F12667" w:rsidRPr="005973F2" w:rsidRDefault="788CAD64" w:rsidP="00F12667">
            <w:r w:rsidRPr="78E0C0E4">
              <w:rPr>
                <w:b/>
                <w:bCs/>
                <w:sz w:val="16"/>
                <w:szCs w:val="16"/>
              </w:rPr>
              <w:t>Travaux personnels et en équipes, discussions en dyades, en équipes et en groupe-classe.</w:t>
            </w:r>
          </w:p>
          <w:p w14:paraId="23DE523C" w14:textId="0D3BF732" w:rsidR="00F12667" w:rsidRPr="005973F2" w:rsidRDefault="00F12667" w:rsidP="78E0C0E4">
            <w:pPr>
              <w:rPr>
                <w:sz w:val="16"/>
                <w:szCs w:val="16"/>
              </w:rPr>
            </w:pPr>
          </w:p>
        </w:tc>
      </w:tr>
      <w:tr w:rsidR="007D1509" w:rsidRPr="00320B3C" w14:paraId="029AD9FB" w14:textId="77777777" w:rsidTr="78E0C0E4">
        <w:tc>
          <w:tcPr>
            <w:tcW w:w="5000" w:type="pct"/>
            <w:gridSpan w:val="5"/>
            <w:shd w:val="clear" w:color="auto" w:fill="000000" w:themeFill="text1"/>
          </w:tcPr>
          <w:p w14:paraId="41BE72EF" w14:textId="77777777" w:rsidR="007D1509" w:rsidRPr="0044782F" w:rsidRDefault="007552BF" w:rsidP="004C77AD">
            <w:pPr>
              <w:jc w:val="center"/>
              <w:rPr>
                <w:sz w:val="28"/>
                <w:szCs w:val="28"/>
              </w:rPr>
            </w:pPr>
            <w:r>
              <w:rPr>
                <w:sz w:val="28"/>
                <w:szCs w:val="28"/>
              </w:rPr>
              <w:t>Devoirs et l</w:t>
            </w:r>
            <w:r w:rsidR="007D1509" w:rsidRPr="0044782F">
              <w:rPr>
                <w:sz w:val="28"/>
                <w:szCs w:val="28"/>
              </w:rPr>
              <w:t>eçons</w:t>
            </w:r>
          </w:p>
        </w:tc>
      </w:tr>
      <w:tr w:rsidR="007D1509" w:rsidRPr="00320B3C" w14:paraId="30157769" w14:textId="77777777" w:rsidTr="78E0C0E4">
        <w:trPr>
          <w:cantSplit/>
          <w:trHeight w:hRule="exact" w:val="3402"/>
        </w:trPr>
        <w:tc>
          <w:tcPr>
            <w:tcW w:w="5000" w:type="pct"/>
            <w:gridSpan w:val="5"/>
          </w:tcPr>
          <w:p w14:paraId="52E56223" w14:textId="77777777" w:rsidR="007D1509" w:rsidRPr="005973F2" w:rsidRDefault="007D1509" w:rsidP="004C77AD">
            <w:pPr>
              <w:rPr>
                <w:sz w:val="16"/>
                <w:szCs w:val="16"/>
              </w:rPr>
            </w:pPr>
          </w:p>
          <w:p w14:paraId="78130838" w14:textId="044F10B4" w:rsidR="584DE8A7" w:rsidRDefault="584DE8A7" w:rsidP="78E0C0E4">
            <w:pPr>
              <w:jc w:val="both"/>
            </w:pPr>
            <w:r w:rsidRPr="78E0C0E4">
              <w:rPr>
                <w:b/>
                <w:bCs/>
                <w:sz w:val="16"/>
                <w:szCs w:val="16"/>
              </w:rPr>
              <w:t>La planification hebdomadaire des devoirs et leçons se retrouve dans l’agenda de l’élève et sur Classroom. En moyenne, l’enfant devrait consacrer 45 à 60 minutes à ses devoirs et leçons au quotidien.</w:t>
            </w:r>
          </w:p>
          <w:p w14:paraId="6121A5AB" w14:textId="1A0649C4" w:rsidR="78E0C0E4" w:rsidRDefault="78E0C0E4" w:rsidP="78E0C0E4">
            <w:pPr>
              <w:jc w:val="both"/>
              <w:rPr>
                <w:sz w:val="16"/>
                <w:szCs w:val="16"/>
                <w:highlight w:val="yellow"/>
              </w:rPr>
            </w:pPr>
          </w:p>
          <w:p w14:paraId="07547A01" w14:textId="77777777" w:rsidR="007D1509" w:rsidRPr="00DD69E5" w:rsidRDefault="007D1509" w:rsidP="004C77AD">
            <w:pPr>
              <w:rPr>
                <w:sz w:val="16"/>
                <w:szCs w:val="16"/>
              </w:rPr>
            </w:pPr>
          </w:p>
        </w:tc>
      </w:tr>
    </w:tbl>
    <w:p w14:paraId="5043CB0F" w14:textId="77777777" w:rsidR="007D1509" w:rsidRPr="00320B3C" w:rsidRDefault="007D1509" w:rsidP="00DD69E5">
      <w:pPr>
        <w:spacing w:after="0" w:line="240" w:lineRule="auto"/>
      </w:pPr>
    </w:p>
    <w:p w14:paraId="07459315" w14:textId="77777777" w:rsidR="007D1509" w:rsidRDefault="007D1509" w:rsidP="00DD69E5">
      <w:pPr>
        <w:spacing w:after="0" w:line="240" w:lineRule="auto"/>
        <w:rPr>
          <w:sz w:val="18"/>
          <w:szCs w:val="18"/>
        </w:rPr>
      </w:pPr>
      <w:r>
        <w:rPr>
          <w:sz w:val="18"/>
          <w:szCs w:val="18"/>
        </w:rPr>
        <w:br w:type="page"/>
      </w:r>
    </w:p>
    <w:p w14:paraId="6537F28F" w14:textId="77777777" w:rsidR="00DD69E5" w:rsidRDefault="00DD69E5" w:rsidP="00DD69E5">
      <w:pPr>
        <w:spacing w:after="0" w:line="240" w:lineRule="auto"/>
      </w:pPr>
    </w:p>
    <w:tbl>
      <w:tblPr>
        <w:tblStyle w:val="Grilledutableau"/>
        <w:tblW w:w="5000" w:type="pct"/>
        <w:tblLook w:val="04A0" w:firstRow="1" w:lastRow="0" w:firstColumn="1" w:lastColumn="0" w:noHBand="0" w:noVBand="1"/>
      </w:tblPr>
      <w:tblGrid>
        <w:gridCol w:w="2680"/>
        <w:gridCol w:w="8110"/>
      </w:tblGrid>
      <w:tr w:rsidR="007D1509" w14:paraId="13D787E4" w14:textId="77777777" w:rsidTr="001D6D34">
        <w:tc>
          <w:tcPr>
            <w:tcW w:w="5000" w:type="pct"/>
            <w:gridSpan w:val="2"/>
            <w:shd w:val="clear" w:color="auto" w:fill="BFBFBF" w:themeFill="background1" w:themeFillShade="BF"/>
          </w:tcPr>
          <w:p w14:paraId="0CE498EA" w14:textId="77777777" w:rsidR="007D1509" w:rsidRPr="00CD592D" w:rsidRDefault="007D1509" w:rsidP="00DD69E5">
            <w:pPr>
              <w:jc w:val="center"/>
              <w:rPr>
                <w:b/>
                <w:sz w:val="32"/>
                <w:szCs w:val="32"/>
              </w:rPr>
            </w:pPr>
            <w:r>
              <w:rPr>
                <w:b/>
                <w:sz w:val="32"/>
                <w:szCs w:val="32"/>
              </w:rPr>
              <w:t>Français</w:t>
            </w:r>
            <w:r w:rsidRPr="00806BFF">
              <w:rPr>
                <w:b/>
                <w:sz w:val="32"/>
                <w:szCs w:val="32"/>
              </w:rPr>
              <w:t xml:space="preserve">, </w:t>
            </w:r>
            <w:r w:rsidR="001C5618">
              <w:rPr>
                <w:b/>
                <w:sz w:val="28"/>
                <w:szCs w:val="28"/>
              </w:rPr>
              <w:t>5</w:t>
            </w:r>
            <w:r w:rsidR="00806BFF" w:rsidRPr="00806BFF">
              <w:rPr>
                <w:b/>
                <w:sz w:val="28"/>
                <w:szCs w:val="28"/>
                <w:vertAlign w:val="superscript"/>
              </w:rPr>
              <w:t>e</w:t>
            </w:r>
            <w:r w:rsidRPr="00806BFF">
              <w:rPr>
                <w:b/>
                <w:sz w:val="32"/>
                <w:szCs w:val="32"/>
              </w:rPr>
              <w:t xml:space="preserve"> année</w:t>
            </w:r>
          </w:p>
        </w:tc>
      </w:tr>
      <w:tr w:rsidR="007D1509" w14:paraId="66AD2983" w14:textId="77777777" w:rsidTr="001D6D34">
        <w:tc>
          <w:tcPr>
            <w:tcW w:w="5000" w:type="pct"/>
            <w:gridSpan w:val="2"/>
            <w:shd w:val="clear" w:color="auto" w:fill="000000" w:themeFill="text1"/>
          </w:tcPr>
          <w:p w14:paraId="4888780C" w14:textId="77777777" w:rsidR="007D1509" w:rsidRPr="00FA5FDB" w:rsidRDefault="007D1509" w:rsidP="00DD69E5">
            <w:pPr>
              <w:jc w:val="center"/>
              <w:rPr>
                <w:sz w:val="28"/>
                <w:szCs w:val="28"/>
              </w:rPr>
            </w:pPr>
            <w:r w:rsidRPr="00FA5FDB">
              <w:rPr>
                <w:sz w:val="28"/>
                <w:szCs w:val="28"/>
              </w:rPr>
              <w:t>Compétences développées par l’élève</w:t>
            </w:r>
          </w:p>
        </w:tc>
      </w:tr>
      <w:tr w:rsidR="007D1509" w14:paraId="175B2F60" w14:textId="77777777" w:rsidTr="001D6D34">
        <w:trPr>
          <w:cantSplit/>
          <w:trHeight w:hRule="exact" w:val="1247"/>
        </w:trPr>
        <w:tc>
          <w:tcPr>
            <w:tcW w:w="1242" w:type="pct"/>
            <w:shd w:val="clear" w:color="auto" w:fill="FFFFFF" w:themeFill="background1"/>
            <w:vAlign w:val="center"/>
          </w:tcPr>
          <w:p w14:paraId="61EE4FE6" w14:textId="77777777" w:rsidR="007D1509" w:rsidRPr="00BB3EC4" w:rsidRDefault="00F30D9D" w:rsidP="00DD69E5">
            <w:pPr>
              <w:tabs>
                <w:tab w:val="left" w:pos="2002"/>
              </w:tabs>
              <w:rPr>
                <w:rFonts w:cs="Arial"/>
                <w:b/>
                <w:bCs/>
                <w:sz w:val="20"/>
                <w:szCs w:val="20"/>
              </w:rPr>
            </w:pPr>
            <w:r>
              <w:rPr>
                <w:rFonts w:cs="Arial"/>
                <w:b/>
                <w:bCs/>
                <w:sz w:val="20"/>
                <w:szCs w:val="20"/>
              </w:rPr>
              <w:t>Lire (40</w:t>
            </w:r>
            <w:r w:rsidR="00997DEA">
              <w:rPr>
                <w:rFonts w:cs="Arial"/>
                <w:b/>
                <w:bCs/>
                <w:sz w:val="20"/>
                <w:szCs w:val="20"/>
              </w:rPr>
              <w:t xml:space="preserve"> </w:t>
            </w:r>
            <w:r w:rsidR="007D1509" w:rsidRPr="00BB3EC4">
              <w:rPr>
                <w:rFonts w:cs="Arial"/>
                <w:b/>
                <w:bCs/>
                <w:sz w:val="20"/>
                <w:szCs w:val="20"/>
              </w:rPr>
              <w:t>%)</w:t>
            </w:r>
          </w:p>
        </w:tc>
        <w:tc>
          <w:tcPr>
            <w:tcW w:w="3758" w:type="pct"/>
            <w:shd w:val="clear" w:color="auto" w:fill="FFFFFF" w:themeFill="background1"/>
            <w:vAlign w:val="center"/>
          </w:tcPr>
          <w:p w14:paraId="0978243E" w14:textId="77777777" w:rsidR="007D1509" w:rsidRDefault="001C5618" w:rsidP="00DD69E5">
            <w:pPr>
              <w:tabs>
                <w:tab w:val="left" w:pos="2002"/>
              </w:tabs>
              <w:jc w:val="both"/>
              <w:rPr>
                <w:rFonts w:cs="Arial"/>
                <w:sz w:val="16"/>
                <w:szCs w:val="16"/>
              </w:rPr>
            </w:pPr>
            <w:r>
              <w:rPr>
                <w:rFonts w:cs="Arial"/>
                <w:sz w:val="16"/>
                <w:szCs w:val="16"/>
              </w:rPr>
              <w:t>L’élève peut lire des textes littéraires et cour</w:t>
            </w:r>
            <w:r w:rsidR="000F151A">
              <w:rPr>
                <w:rFonts w:cs="Arial"/>
                <w:sz w:val="16"/>
                <w:szCs w:val="16"/>
              </w:rPr>
              <w:t>ants sur des sujets moins connu</w:t>
            </w:r>
            <w:r>
              <w:rPr>
                <w:rFonts w:cs="Arial"/>
                <w:sz w:val="16"/>
                <w:szCs w:val="16"/>
              </w:rPr>
              <w:t>s et contenant moins des mots familiers.  En ayant recours à différentes str</w:t>
            </w:r>
            <w:r w:rsidR="00C93E75">
              <w:rPr>
                <w:rFonts w:cs="Arial"/>
                <w:sz w:val="16"/>
                <w:szCs w:val="16"/>
              </w:rPr>
              <w:t>atégies, il peut trouver, déduir</w:t>
            </w:r>
            <w:r>
              <w:rPr>
                <w:rFonts w:cs="Arial"/>
                <w:sz w:val="16"/>
                <w:szCs w:val="16"/>
              </w:rPr>
              <w:t>e et comparer l’informatio</w:t>
            </w:r>
            <w:r w:rsidR="00C93E75">
              <w:rPr>
                <w:rFonts w:cs="Arial"/>
                <w:sz w:val="16"/>
                <w:szCs w:val="16"/>
              </w:rPr>
              <w:t xml:space="preserve">n contenue dans divers textes. </w:t>
            </w:r>
            <w:r>
              <w:rPr>
                <w:rFonts w:cs="Arial"/>
                <w:sz w:val="16"/>
                <w:szCs w:val="16"/>
              </w:rPr>
              <w:t>Il peut donner et justifier son opinion.</w:t>
            </w:r>
          </w:p>
          <w:p w14:paraId="5AC2CBD8" w14:textId="77777777" w:rsidR="001C5618" w:rsidRPr="00BB3EC4" w:rsidRDefault="00CB07AB" w:rsidP="00DD69E5">
            <w:pPr>
              <w:tabs>
                <w:tab w:val="left" w:pos="2002"/>
              </w:tabs>
              <w:jc w:val="both"/>
              <w:rPr>
                <w:rFonts w:cs="Arial"/>
                <w:sz w:val="16"/>
                <w:szCs w:val="16"/>
              </w:rPr>
            </w:pPr>
            <w:r>
              <w:rPr>
                <w:rFonts w:cs="Arial"/>
                <w:sz w:val="16"/>
                <w:szCs w:val="16"/>
              </w:rPr>
              <w:t>Tout au long de l’année</w:t>
            </w:r>
            <w:r w:rsidRPr="00BB3EC4">
              <w:rPr>
                <w:rFonts w:cs="Arial"/>
                <w:sz w:val="16"/>
                <w:szCs w:val="16"/>
              </w:rPr>
              <w:t xml:space="preserve">, il le fait </w:t>
            </w:r>
            <w:r>
              <w:rPr>
                <w:rFonts w:cs="Arial"/>
                <w:sz w:val="16"/>
                <w:szCs w:val="16"/>
              </w:rPr>
              <w:t>avec l’intervention de son enseignant</w:t>
            </w:r>
            <w:r w:rsidRPr="00BB3EC4">
              <w:rPr>
                <w:rFonts w:cs="Arial"/>
                <w:sz w:val="16"/>
                <w:szCs w:val="16"/>
              </w:rPr>
              <w:t>.</w:t>
            </w:r>
          </w:p>
        </w:tc>
      </w:tr>
      <w:tr w:rsidR="007D1509" w14:paraId="61546860" w14:textId="77777777" w:rsidTr="001D6D34">
        <w:trPr>
          <w:cantSplit/>
          <w:trHeight w:hRule="exact" w:val="1247"/>
        </w:trPr>
        <w:tc>
          <w:tcPr>
            <w:tcW w:w="1242" w:type="pct"/>
            <w:vAlign w:val="center"/>
          </w:tcPr>
          <w:p w14:paraId="2EBD06E5" w14:textId="77777777" w:rsidR="007D1509" w:rsidRPr="00DD69E5" w:rsidRDefault="00F30D9D" w:rsidP="00DD69E5">
            <w:pPr>
              <w:tabs>
                <w:tab w:val="left" w:pos="2002"/>
              </w:tabs>
              <w:rPr>
                <w:rFonts w:cs="Arial"/>
                <w:b/>
                <w:bCs/>
                <w:sz w:val="20"/>
                <w:szCs w:val="20"/>
              </w:rPr>
            </w:pPr>
            <w:r>
              <w:rPr>
                <w:rFonts w:cs="Arial"/>
                <w:b/>
                <w:bCs/>
                <w:sz w:val="20"/>
                <w:szCs w:val="20"/>
              </w:rPr>
              <w:t>Écrire (4</w:t>
            </w:r>
            <w:r w:rsidR="007D1509" w:rsidRPr="00BB3EC4">
              <w:rPr>
                <w:rFonts w:cs="Arial"/>
                <w:b/>
                <w:bCs/>
                <w:sz w:val="20"/>
                <w:szCs w:val="20"/>
              </w:rPr>
              <w:t>0</w:t>
            </w:r>
            <w:r w:rsidR="00997DEA">
              <w:rPr>
                <w:rFonts w:cs="Arial"/>
                <w:b/>
                <w:bCs/>
                <w:sz w:val="20"/>
                <w:szCs w:val="20"/>
              </w:rPr>
              <w:t xml:space="preserve"> </w:t>
            </w:r>
            <w:r w:rsidR="007D1509" w:rsidRPr="00BB3EC4">
              <w:rPr>
                <w:rFonts w:cs="Arial"/>
                <w:b/>
                <w:bCs/>
                <w:sz w:val="20"/>
                <w:szCs w:val="20"/>
              </w:rPr>
              <w:t>%)</w:t>
            </w:r>
          </w:p>
        </w:tc>
        <w:tc>
          <w:tcPr>
            <w:tcW w:w="3758" w:type="pct"/>
            <w:vAlign w:val="center"/>
          </w:tcPr>
          <w:p w14:paraId="3DC55321" w14:textId="77777777" w:rsidR="00BE27C2" w:rsidRDefault="001C5618" w:rsidP="00DD69E5">
            <w:pPr>
              <w:tabs>
                <w:tab w:val="left" w:pos="2002"/>
              </w:tabs>
              <w:jc w:val="both"/>
              <w:rPr>
                <w:rFonts w:cs="Arial"/>
                <w:sz w:val="16"/>
                <w:szCs w:val="16"/>
              </w:rPr>
            </w:pPr>
            <w:r>
              <w:rPr>
                <w:rFonts w:cs="Arial"/>
                <w:sz w:val="16"/>
                <w:szCs w:val="16"/>
              </w:rPr>
              <w:t>L’élève produit des textes littéraires et courants dans différents contextes</w:t>
            </w:r>
            <w:r w:rsidR="002B68FA">
              <w:rPr>
                <w:rFonts w:cs="Arial"/>
                <w:sz w:val="16"/>
                <w:szCs w:val="16"/>
              </w:rPr>
              <w:t xml:space="preserve"> et destinées à différents lecteurs.  Il planifie, rédige, révise et corrige son texte.  Il présente ses idées dans l’ordre et divise ses textes en paragraphes.  Ses phrases sont élaborées et reliées entre elles.  Il laisse peu d’erreurs dans les mots courants et dans les accords dans le groupe du nom (déterminant, nom, adjectif) et accorde le verbe avec son sujet.</w:t>
            </w:r>
          </w:p>
          <w:p w14:paraId="27412510" w14:textId="77777777" w:rsidR="002B68FA" w:rsidRPr="00BB3EC4" w:rsidRDefault="00CB07AB" w:rsidP="00DD69E5">
            <w:pPr>
              <w:tabs>
                <w:tab w:val="left" w:pos="2002"/>
              </w:tabs>
              <w:jc w:val="both"/>
              <w:rPr>
                <w:rFonts w:cs="Arial"/>
                <w:sz w:val="16"/>
                <w:szCs w:val="16"/>
              </w:rPr>
            </w:pPr>
            <w:r>
              <w:rPr>
                <w:rFonts w:cs="Arial"/>
                <w:sz w:val="16"/>
                <w:szCs w:val="16"/>
              </w:rPr>
              <w:t>Tout au long de l’année</w:t>
            </w:r>
            <w:r w:rsidRPr="00BB3EC4">
              <w:rPr>
                <w:rFonts w:cs="Arial"/>
                <w:sz w:val="16"/>
                <w:szCs w:val="16"/>
              </w:rPr>
              <w:t xml:space="preserve">, il le fait </w:t>
            </w:r>
            <w:r>
              <w:rPr>
                <w:rFonts w:cs="Arial"/>
                <w:sz w:val="16"/>
                <w:szCs w:val="16"/>
              </w:rPr>
              <w:t>avec l’intervention de son enseignant</w:t>
            </w:r>
            <w:r w:rsidRPr="00BB3EC4">
              <w:rPr>
                <w:rFonts w:cs="Arial"/>
                <w:sz w:val="16"/>
                <w:szCs w:val="16"/>
              </w:rPr>
              <w:t>.</w:t>
            </w:r>
          </w:p>
        </w:tc>
      </w:tr>
      <w:tr w:rsidR="007D1509" w14:paraId="235D67A3" w14:textId="77777777" w:rsidTr="001D6D34">
        <w:trPr>
          <w:cantSplit/>
          <w:trHeight w:hRule="exact" w:val="1247"/>
        </w:trPr>
        <w:tc>
          <w:tcPr>
            <w:tcW w:w="1242" w:type="pct"/>
            <w:shd w:val="clear" w:color="auto" w:fill="FFFFFF" w:themeFill="background1"/>
            <w:vAlign w:val="center"/>
          </w:tcPr>
          <w:p w14:paraId="1E590AAB" w14:textId="77777777" w:rsidR="007D1509" w:rsidRPr="00BB3EC4" w:rsidRDefault="007D1509" w:rsidP="00DD69E5">
            <w:pPr>
              <w:tabs>
                <w:tab w:val="left" w:pos="2002"/>
              </w:tabs>
              <w:rPr>
                <w:rFonts w:cs="Arial"/>
                <w:b/>
                <w:bCs/>
                <w:sz w:val="20"/>
                <w:szCs w:val="20"/>
              </w:rPr>
            </w:pPr>
            <w:r w:rsidRPr="00BB3EC4">
              <w:rPr>
                <w:rFonts w:cs="Arial"/>
                <w:b/>
                <w:bCs/>
                <w:sz w:val="20"/>
                <w:szCs w:val="20"/>
              </w:rPr>
              <w:t>Communiquer (20</w:t>
            </w:r>
            <w:r w:rsidR="00997DEA">
              <w:rPr>
                <w:rFonts w:cs="Arial"/>
                <w:b/>
                <w:bCs/>
                <w:sz w:val="20"/>
                <w:szCs w:val="20"/>
              </w:rPr>
              <w:t xml:space="preserve"> </w:t>
            </w:r>
            <w:r w:rsidRPr="00BB3EC4">
              <w:rPr>
                <w:rFonts w:cs="Arial"/>
                <w:b/>
                <w:bCs/>
                <w:sz w:val="20"/>
                <w:szCs w:val="20"/>
              </w:rPr>
              <w:t>%)</w:t>
            </w:r>
          </w:p>
        </w:tc>
        <w:tc>
          <w:tcPr>
            <w:tcW w:w="3758" w:type="pct"/>
            <w:shd w:val="clear" w:color="auto" w:fill="FFFFFF" w:themeFill="background1"/>
            <w:vAlign w:val="center"/>
          </w:tcPr>
          <w:p w14:paraId="3482D1EE" w14:textId="77777777" w:rsidR="007D1509" w:rsidRDefault="002B68FA" w:rsidP="00DD69E5">
            <w:pPr>
              <w:tabs>
                <w:tab w:val="left" w:pos="2002"/>
              </w:tabs>
              <w:jc w:val="both"/>
              <w:rPr>
                <w:sz w:val="16"/>
                <w:szCs w:val="16"/>
              </w:rPr>
            </w:pPr>
            <w:r>
              <w:rPr>
                <w:sz w:val="16"/>
                <w:szCs w:val="16"/>
              </w:rPr>
              <w:t>En groupe, l’élève échange sur une grande variété de sujets.  Il s’exprime clairement et de façon cohérente.  Il peut nuancer ses idées et ses points de vue.  Il formule des questions pour s’informer et pour obtenir des clarifications ou des précisions.</w:t>
            </w:r>
          </w:p>
          <w:p w14:paraId="1B3AEB35" w14:textId="77777777" w:rsidR="002B68FA" w:rsidRPr="00BB3EC4" w:rsidRDefault="00CB07AB" w:rsidP="00DD69E5">
            <w:pPr>
              <w:tabs>
                <w:tab w:val="left" w:pos="2002"/>
              </w:tabs>
              <w:jc w:val="both"/>
              <w:rPr>
                <w:sz w:val="16"/>
                <w:szCs w:val="16"/>
              </w:rPr>
            </w:pPr>
            <w:r>
              <w:rPr>
                <w:rFonts w:cs="Arial"/>
                <w:sz w:val="16"/>
                <w:szCs w:val="16"/>
              </w:rPr>
              <w:t>Tout au long de l’année</w:t>
            </w:r>
            <w:r w:rsidRPr="00BB3EC4">
              <w:rPr>
                <w:rFonts w:cs="Arial"/>
                <w:sz w:val="16"/>
                <w:szCs w:val="16"/>
              </w:rPr>
              <w:t xml:space="preserve">, il le fait </w:t>
            </w:r>
            <w:r>
              <w:rPr>
                <w:rFonts w:cs="Arial"/>
                <w:sz w:val="16"/>
                <w:szCs w:val="16"/>
              </w:rPr>
              <w:t>avec l’intervention de son enseignant</w:t>
            </w:r>
            <w:r w:rsidRPr="00BB3EC4">
              <w:rPr>
                <w:rFonts w:cs="Arial"/>
                <w:sz w:val="16"/>
                <w:szCs w:val="16"/>
              </w:rPr>
              <w:t>.</w:t>
            </w:r>
          </w:p>
        </w:tc>
      </w:tr>
    </w:tbl>
    <w:p w14:paraId="6DFB9E20" w14:textId="77777777" w:rsidR="00DD69E5" w:rsidRDefault="00DD69E5" w:rsidP="00DD69E5">
      <w:pPr>
        <w:spacing w:after="0" w:line="240" w:lineRule="auto"/>
      </w:pPr>
    </w:p>
    <w:tbl>
      <w:tblPr>
        <w:tblStyle w:val="Grilledutableau"/>
        <w:tblW w:w="5000" w:type="pct"/>
        <w:tblLook w:val="04A0" w:firstRow="1" w:lastRow="0" w:firstColumn="1" w:lastColumn="0" w:noHBand="0" w:noVBand="1"/>
      </w:tblPr>
      <w:tblGrid>
        <w:gridCol w:w="4671"/>
        <w:gridCol w:w="1278"/>
        <w:gridCol w:w="3095"/>
        <w:gridCol w:w="943"/>
        <w:gridCol w:w="803"/>
      </w:tblGrid>
      <w:tr w:rsidR="007D1509" w14:paraId="5B5ADB82" w14:textId="77777777" w:rsidTr="78E0C0E4">
        <w:trPr>
          <w:trHeight w:val="415"/>
        </w:trPr>
        <w:tc>
          <w:tcPr>
            <w:tcW w:w="5000" w:type="pct"/>
            <w:gridSpan w:val="5"/>
            <w:shd w:val="clear" w:color="auto" w:fill="000000" w:themeFill="text1"/>
          </w:tcPr>
          <w:p w14:paraId="4BB37604" w14:textId="77777777" w:rsidR="007D1509" w:rsidRPr="00E44DCA" w:rsidRDefault="007D1509" w:rsidP="00DD69E5">
            <w:pPr>
              <w:tabs>
                <w:tab w:val="left" w:pos="2002"/>
              </w:tabs>
              <w:jc w:val="center"/>
              <w:rPr>
                <w:sz w:val="28"/>
                <w:szCs w:val="28"/>
              </w:rPr>
            </w:pPr>
            <w:r w:rsidRPr="00E44DCA">
              <w:rPr>
                <w:sz w:val="28"/>
                <w:szCs w:val="28"/>
              </w:rPr>
              <w:t>Principales évaluations et résultats inscrits au bulletin</w:t>
            </w:r>
          </w:p>
        </w:tc>
      </w:tr>
      <w:tr w:rsidR="000E5B0B" w14:paraId="7115E075" w14:textId="77777777" w:rsidTr="78E0C0E4">
        <w:trPr>
          <w:cantSplit/>
          <w:trHeight w:hRule="exact" w:val="544"/>
        </w:trPr>
        <w:tc>
          <w:tcPr>
            <w:tcW w:w="2757" w:type="pct"/>
            <w:gridSpan w:val="2"/>
          </w:tcPr>
          <w:p w14:paraId="4E913D84" w14:textId="77777777" w:rsidR="000E5B0B" w:rsidRPr="00206ACE" w:rsidRDefault="000E5B0B" w:rsidP="00DD69E5">
            <w:pPr>
              <w:tabs>
                <w:tab w:val="left" w:pos="2002"/>
              </w:tabs>
              <w:jc w:val="center"/>
              <w:rPr>
                <w:b/>
                <w:sz w:val="20"/>
                <w:szCs w:val="20"/>
              </w:rPr>
            </w:pPr>
            <w:r w:rsidRPr="00206ACE">
              <w:rPr>
                <w:b/>
                <w:sz w:val="20"/>
                <w:szCs w:val="20"/>
              </w:rPr>
              <w:t>1</w:t>
            </w:r>
            <w:r w:rsidRPr="00206ACE">
              <w:rPr>
                <w:b/>
                <w:sz w:val="20"/>
                <w:szCs w:val="20"/>
                <w:vertAlign w:val="superscript"/>
              </w:rPr>
              <w:t>re</w:t>
            </w:r>
            <w:r w:rsidRPr="00206ACE">
              <w:rPr>
                <w:b/>
                <w:sz w:val="20"/>
                <w:szCs w:val="20"/>
              </w:rPr>
              <w:t xml:space="preserve"> étape (</w:t>
            </w:r>
            <w:r>
              <w:rPr>
                <w:b/>
                <w:sz w:val="20"/>
                <w:szCs w:val="20"/>
              </w:rPr>
              <w:t>4</w:t>
            </w:r>
            <w:r w:rsidRPr="00206ACE">
              <w:rPr>
                <w:b/>
                <w:sz w:val="20"/>
                <w:szCs w:val="20"/>
              </w:rPr>
              <w:t>0</w:t>
            </w:r>
            <w:r>
              <w:rPr>
                <w:b/>
                <w:sz w:val="20"/>
                <w:szCs w:val="20"/>
              </w:rPr>
              <w:t xml:space="preserve"> </w:t>
            </w:r>
            <w:r w:rsidRPr="00206ACE">
              <w:rPr>
                <w:b/>
                <w:sz w:val="20"/>
                <w:szCs w:val="20"/>
              </w:rPr>
              <w:t>%)</w:t>
            </w:r>
          </w:p>
          <w:p w14:paraId="5DCB3CA2" w14:textId="77777777" w:rsidR="000E5B0B" w:rsidRPr="00206ACE" w:rsidRDefault="000E5B0B" w:rsidP="000E5B0B">
            <w:pPr>
              <w:jc w:val="center"/>
              <w:rPr>
                <w:sz w:val="20"/>
                <w:szCs w:val="20"/>
              </w:rPr>
            </w:pPr>
            <w:r w:rsidRPr="78E0C0E4">
              <w:rPr>
                <w:b/>
                <w:bCs/>
                <w:sz w:val="20"/>
                <w:szCs w:val="20"/>
              </w:rPr>
              <w:t>Du 30 août au 14 janvier</w:t>
            </w:r>
          </w:p>
        </w:tc>
        <w:tc>
          <w:tcPr>
            <w:tcW w:w="2243" w:type="pct"/>
            <w:gridSpan w:val="3"/>
          </w:tcPr>
          <w:p w14:paraId="642919C8" w14:textId="77777777" w:rsidR="000E5B0B" w:rsidRPr="00206ACE" w:rsidRDefault="000E5B0B" w:rsidP="00DD69E5">
            <w:pPr>
              <w:tabs>
                <w:tab w:val="left" w:pos="2002"/>
              </w:tabs>
              <w:jc w:val="center"/>
              <w:rPr>
                <w:b/>
                <w:sz w:val="20"/>
                <w:szCs w:val="20"/>
              </w:rPr>
            </w:pPr>
            <w:r>
              <w:rPr>
                <w:b/>
                <w:sz w:val="20"/>
                <w:szCs w:val="20"/>
              </w:rPr>
              <w:t>2</w:t>
            </w:r>
            <w:r w:rsidRPr="00206ACE">
              <w:rPr>
                <w:b/>
                <w:sz w:val="20"/>
                <w:szCs w:val="20"/>
                <w:vertAlign w:val="superscript"/>
              </w:rPr>
              <w:t>e</w:t>
            </w:r>
            <w:r w:rsidRPr="00206ACE">
              <w:rPr>
                <w:b/>
                <w:sz w:val="20"/>
                <w:szCs w:val="20"/>
              </w:rPr>
              <w:t xml:space="preserve"> étape (60</w:t>
            </w:r>
            <w:r>
              <w:rPr>
                <w:b/>
                <w:sz w:val="20"/>
                <w:szCs w:val="20"/>
              </w:rPr>
              <w:t xml:space="preserve"> </w:t>
            </w:r>
            <w:r w:rsidRPr="00206ACE">
              <w:rPr>
                <w:b/>
                <w:sz w:val="20"/>
                <w:szCs w:val="20"/>
              </w:rPr>
              <w:t>%)</w:t>
            </w:r>
          </w:p>
          <w:p w14:paraId="2ECA9DB8" w14:textId="77777777" w:rsidR="000E5B0B" w:rsidRPr="00206ACE" w:rsidRDefault="000E5B0B" w:rsidP="000E5B0B">
            <w:pPr>
              <w:jc w:val="center"/>
              <w:rPr>
                <w:sz w:val="20"/>
                <w:szCs w:val="20"/>
              </w:rPr>
            </w:pPr>
            <w:r w:rsidRPr="78E0C0E4">
              <w:rPr>
                <w:b/>
                <w:bCs/>
                <w:sz w:val="20"/>
                <w:szCs w:val="20"/>
              </w:rPr>
              <w:t>Du 17 janvier au 22 juin</w:t>
            </w:r>
          </w:p>
        </w:tc>
      </w:tr>
      <w:tr w:rsidR="000E5B0B" w14:paraId="17EFDF70" w14:textId="77777777" w:rsidTr="78E0C0E4">
        <w:trPr>
          <w:trHeight w:val="586"/>
        </w:trPr>
        <w:tc>
          <w:tcPr>
            <w:tcW w:w="2165" w:type="pct"/>
            <w:vAlign w:val="center"/>
          </w:tcPr>
          <w:p w14:paraId="2096693A" w14:textId="77777777" w:rsidR="000E5B0B" w:rsidRPr="00741B94" w:rsidRDefault="000E5B0B" w:rsidP="00DD69E5">
            <w:pPr>
              <w:tabs>
                <w:tab w:val="left" w:pos="2002"/>
              </w:tabs>
              <w:jc w:val="center"/>
              <w:rPr>
                <w:b/>
                <w:sz w:val="16"/>
                <w:szCs w:val="16"/>
              </w:rPr>
            </w:pPr>
            <w:r w:rsidRPr="00741B94">
              <w:rPr>
                <w:b/>
                <w:sz w:val="16"/>
                <w:szCs w:val="16"/>
              </w:rPr>
              <w:t>Nature des évaluations proposées tout au long de l’étape</w:t>
            </w:r>
          </w:p>
        </w:tc>
        <w:tc>
          <w:tcPr>
            <w:tcW w:w="591" w:type="pct"/>
            <w:vAlign w:val="center"/>
          </w:tcPr>
          <w:p w14:paraId="31A9D9F3" w14:textId="77777777" w:rsidR="000E5B0B" w:rsidRPr="00741B94" w:rsidRDefault="000E5B0B" w:rsidP="00DD69E5">
            <w:pPr>
              <w:tabs>
                <w:tab w:val="left" w:pos="2002"/>
              </w:tabs>
              <w:jc w:val="center"/>
              <w:rPr>
                <w:b/>
                <w:sz w:val="16"/>
                <w:szCs w:val="16"/>
              </w:rPr>
            </w:pPr>
            <w:r w:rsidRPr="00741B94">
              <w:rPr>
                <w:b/>
                <w:sz w:val="16"/>
                <w:szCs w:val="16"/>
              </w:rPr>
              <w:t xml:space="preserve">Y aura-t-il </w:t>
            </w:r>
            <w:r>
              <w:rPr>
                <w:b/>
                <w:sz w:val="16"/>
                <w:szCs w:val="16"/>
              </w:rPr>
              <w:t>un résultat inscrit au bulletin</w:t>
            </w:r>
            <w:r w:rsidRPr="00741B94">
              <w:rPr>
                <w:b/>
                <w:sz w:val="16"/>
                <w:szCs w:val="16"/>
              </w:rPr>
              <w:t>?</w:t>
            </w:r>
          </w:p>
        </w:tc>
        <w:tc>
          <w:tcPr>
            <w:tcW w:w="1434" w:type="pct"/>
            <w:vAlign w:val="center"/>
          </w:tcPr>
          <w:p w14:paraId="5536F02D" w14:textId="77777777" w:rsidR="000E5B0B" w:rsidRPr="00741B94" w:rsidRDefault="000E5B0B" w:rsidP="00DD69E5">
            <w:pPr>
              <w:tabs>
                <w:tab w:val="left" w:pos="2002"/>
              </w:tabs>
              <w:jc w:val="center"/>
              <w:rPr>
                <w:b/>
                <w:sz w:val="16"/>
                <w:szCs w:val="16"/>
              </w:rPr>
            </w:pPr>
            <w:r w:rsidRPr="00741B94">
              <w:rPr>
                <w:b/>
                <w:sz w:val="16"/>
                <w:szCs w:val="16"/>
              </w:rPr>
              <w:t>Nature des évaluations proposées tout au long de l’étape</w:t>
            </w:r>
          </w:p>
        </w:tc>
        <w:tc>
          <w:tcPr>
            <w:tcW w:w="437" w:type="pct"/>
            <w:tcBorders>
              <w:bottom w:val="single" w:sz="4" w:space="0" w:color="auto"/>
            </w:tcBorders>
            <w:vAlign w:val="center"/>
          </w:tcPr>
          <w:p w14:paraId="6A71331F" w14:textId="77777777" w:rsidR="000E5B0B" w:rsidRPr="00741B94" w:rsidRDefault="000E5B0B" w:rsidP="00DD69E5">
            <w:pPr>
              <w:tabs>
                <w:tab w:val="left" w:pos="2002"/>
              </w:tabs>
              <w:jc w:val="center"/>
              <w:rPr>
                <w:b/>
                <w:sz w:val="14"/>
                <w:szCs w:val="14"/>
              </w:rPr>
            </w:pPr>
            <w:r w:rsidRPr="00741B94">
              <w:rPr>
                <w:b/>
                <w:sz w:val="14"/>
                <w:szCs w:val="14"/>
              </w:rPr>
              <w:t>Épreuves obligatoires</w:t>
            </w:r>
          </w:p>
          <w:p w14:paraId="283141EB" w14:textId="77777777" w:rsidR="000E5B0B" w:rsidRPr="00741B94" w:rsidRDefault="000E5B0B" w:rsidP="000E5B0B">
            <w:pPr>
              <w:tabs>
                <w:tab w:val="left" w:pos="2002"/>
              </w:tabs>
              <w:jc w:val="center"/>
              <w:rPr>
                <w:b/>
                <w:sz w:val="16"/>
                <w:szCs w:val="16"/>
              </w:rPr>
            </w:pPr>
            <w:r w:rsidRPr="00741B94">
              <w:rPr>
                <w:b/>
                <w:sz w:val="14"/>
                <w:szCs w:val="14"/>
              </w:rPr>
              <w:t>ME</w:t>
            </w:r>
            <w:r>
              <w:rPr>
                <w:b/>
                <w:sz w:val="14"/>
                <w:szCs w:val="14"/>
              </w:rPr>
              <w:t>Q / CSS</w:t>
            </w:r>
            <w:r>
              <w:rPr>
                <w:rStyle w:val="Appelnotedebasdep"/>
                <w:b/>
                <w:sz w:val="14"/>
                <w:szCs w:val="14"/>
              </w:rPr>
              <w:footnoteReference w:id="2"/>
            </w:r>
          </w:p>
        </w:tc>
        <w:tc>
          <w:tcPr>
            <w:tcW w:w="372" w:type="pct"/>
            <w:vAlign w:val="center"/>
          </w:tcPr>
          <w:p w14:paraId="65E7F0B7" w14:textId="77777777" w:rsidR="000E5B0B" w:rsidRPr="001D6D34" w:rsidRDefault="000E5B0B" w:rsidP="00DD69E5">
            <w:pPr>
              <w:tabs>
                <w:tab w:val="left" w:pos="2002"/>
              </w:tabs>
              <w:jc w:val="center"/>
              <w:rPr>
                <w:b/>
                <w:sz w:val="14"/>
                <w:szCs w:val="14"/>
              </w:rPr>
            </w:pPr>
            <w:r w:rsidRPr="001D6D34">
              <w:rPr>
                <w:b/>
                <w:sz w:val="14"/>
                <w:szCs w:val="14"/>
              </w:rPr>
              <w:t>Résultat inscrit au bulletin</w:t>
            </w:r>
          </w:p>
        </w:tc>
      </w:tr>
      <w:tr w:rsidR="000E5B0B" w14:paraId="1592DADB" w14:textId="77777777" w:rsidTr="78E0C0E4">
        <w:trPr>
          <w:cantSplit/>
          <w:trHeight w:hRule="exact" w:val="1985"/>
        </w:trPr>
        <w:tc>
          <w:tcPr>
            <w:tcW w:w="2165" w:type="pct"/>
            <w:tcBorders>
              <w:bottom w:val="single" w:sz="4" w:space="0" w:color="auto"/>
            </w:tcBorders>
          </w:tcPr>
          <w:p w14:paraId="7989878D" w14:textId="77777777" w:rsidR="000E5B0B" w:rsidRDefault="000E5B0B" w:rsidP="00DD69E5">
            <w:pPr>
              <w:tabs>
                <w:tab w:val="left" w:pos="2002"/>
              </w:tabs>
              <w:rPr>
                <w:b/>
                <w:i/>
                <w:sz w:val="16"/>
                <w:szCs w:val="16"/>
              </w:rPr>
            </w:pPr>
            <w:r w:rsidRPr="00110F2B">
              <w:rPr>
                <w:b/>
                <w:sz w:val="16"/>
                <w:szCs w:val="16"/>
              </w:rPr>
              <w:t>En lecture :</w:t>
            </w:r>
            <w:r w:rsidRPr="00110F2B">
              <w:rPr>
                <w:b/>
                <w:i/>
                <w:sz w:val="16"/>
                <w:szCs w:val="16"/>
              </w:rPr>
              <w:t xml:space="preserve"> </w:t>
            </w:r>
          </w:p>
          <w:p w14:paraId="70DF9E56" w14:textId="77777777" w:rsidR="000E5B0B" w:rsidRDefault="000E5B0B" w:rsidP="00DD69E5">
            <w:pPr>
              <w:tabs>
                <w:tab w:val="left" w:pos="2002"/>
              </w:tabs>
              <w:rPr>
                <w:i/>
                <w:sz w:val="16"/>
                <w:szCs w:val="16"/>
                <w:highlight w:val="yellow"/>
              </w:rPr>
            </w:pPr>
          </w:p>
          <w:p w14:paraId="727D234E" w14:textId="77777777" w:rsidR="000E5B0B" w:rsidRDefault="000E5B0B" w:rsidP="78E0C0E4">
            <w:pPr>
              <w:rPr>
                <w:sz w:val="16"/>
                <w:szCs w:val="16"/>
              </w:rPr>
            </w:pPr>
            <w:r w:rsidRPr="78E0C0E4">
              <w:rPr>
                <w:sz w:val="16"/>
                <w:szCs w:val="16"/>
              </w:rPr>
              <w:t>Compréhension de lecture</w:t>
            </w:r>
          </w:p>
          <w:p w14:paraId="05672592" w14:textId="77777777" w:rsidR="000E5B0B" w:rsidRPr="000F151A" w:rsidRDefault="000E5B0B" w:rsidP="78E0C0E4">
            <w:pPr>
              <w:rPr>
                <w:sz w:val="16"/>
                <w:szCs w:val="16"/>
              </w:rPr>
            </w:pPr>
            <w:r w:rsidRPr="78E0C0E4">
              <w:rPr>
                <w:sz w:val="16"/>
                <w:szCs w:val="16"/>
              </w:rPr>
              <w:t>Situation d’apprentissage et d’évaluation</w:t>
            </w:r>
          </w:p>
          <w:p w14:paraId="44E871BC" w14:textId="77777777" w:rsidR="000E5B0B" w:rsidRPr="00110F2B" w:rsidRDefault="000E5B0B" w:rsidP="00DD69E5">
            <w:pPr>
              <w:rPr>
                <w:sz w:val="16"/>
                <w:szCs w:val="16"/>
              </w:rPr>
            </w:pPr>
          </w:p>
        </w:tc>
        <w:tc>
          <w:tcPr>
            <w:tcW w:w="591" w:type="pct"/>
            <w:tcBorders>
              <w:bottom w:val="single" w:sz="4" w:space="0" w:color="auto"/>
            </w:tcBorders>
          </w:tcPr>
          <w:p w14:paraId="144A5D23" w14:textId="77777777" w:rsidR="000E5B0B" w:rsidRPr="00C02709" w:rsidRDefault="000E5B0B" w:rsidP="00DD69E5">
            <w:pPr>
              <w:tabs>
                <w:tab w:val="left" w:pos="2002"/>
              </w:tabs>
              <w:rPr>
                <w:b/>
                <w:sz w:val="20"/>
                <w:szCs w:val="20"/>
              </w:rPr>
            </w:pPr>
          </w:p>
          <w:p w14:paraId="3EF62DDB" w14:textId="77777777" w:rsidR="000E5B0B" w:rsidRPr="00C02709" w:rsidRDefault="000E5B0B" w:rsidP="00DD69E5">
            <w:pPr>
              <w:tabs>
                <w:tab w:val="left" w:pos="2002"/>
              </w:tabs>
              <w:jc w:val="center"/>
              <w:rPr>
                <w:b/>
                <w:sz w:val="20"/>
                <w:szCs w:val="20"/>
              </w:rPr>
            </w:pPr>
            <w:r w:rsidRPr="00C02709">
              <w:rPr>
                <w:b/>
                <w:sz w:val="20"/>
                <w:szCs w:val="20"/>
              </w:rPr>
              <w:t>Oui</w:t>
            </w:r>
          </w:p>
        </w:tc>
        <w:tc>
          <w:tcPr>
            <w:tcW w:w="1434" w:type="pct"/>
            <w:tcBorders>
              <w:right w:val="single" w:sz="4" w:space="0" w:color="auto"/>
            </w:tcBorders>
          </w:tcPr>
          <w:p w14:paraId="7F49E4F2" w14:textId="77777777" w:rsidR="000E5B0B" w:rsidRPr="00110F2B" w:rsidRDefault="000E5B0B" w:rsidP="00DD69E5">
            <w:pPr>
              <w:tabs>
                <w:tab w:val="left" w:pos="2002"/>
              </w:tabs>
              <w:rPr>
                <w:b/>
                <w:i/>
                <w:sz w:val="16"/>
                <w:szCs w:val="16"/>
              </w:rPr>
            </w:pPr>
            <w:r w:rsidRPr="00F32C08">
              <w:rPr>
                <w:b/>
                <w:sz w:val="16"/>
                <w:szCs w:val="16"/>
                <w:highlight w:val="yellow"/>
              </w:rPr>
              <w:t>En lecture :</w:t>
            </w:r>
            <w:r w:rsidRPr="00110F2B">
              <w:rPr>
                <w:b/>
                <w:i/>
                <w:sz w:val="16"/>
                <w:szCs w:val="16"/>
              </w:rPr>
              <w:t xml:space="preserve"> </w:t>
            </w:r>
          </w:p>
          <w:p w14:paraId="3B901FFC" w14:textId="77777777" w:rsidR="004435E9" w:rsidRDefault="004435E9" w:rsidP="004435E9">
            <w:pPr>
              <w:rPr>
                <w:sz w:val="16"/>
                <w:szCs w:val="16"/>
              </w:rPr>
            </w:pPr>
          </w:p>
          <w:p w14:paraId="207F59FB" w14:textId="680FA740" w:rsidR="004435E9" w:rsidRDefault="004435E9" w:rsidP="004435E9">
            <w:pPr>
              <w:rPr>
                <w:sz w:val="16"/>
                <w:szCs w:val="16"/>
              </w:rPr>
            </w:pPr>
            <w:r w:rsidRPr="78E0C0E4">
              <w:rPr>
                <w:sz w:val="16"/>
                <w:szCs w:val="16"/>
              </w:rPr>
              <w:t>Compréhension de lecture</w:t>
            </w:r>
          </w:p>
          <w:p w14:paraId="50ABC0C8" w14:textId="77777777" w:rsidR="004435E9" w:rsidRPr="000F151A" w:rsidRDefault="004435E9" w:rsidP="004435E9">
            <w:pPr>
              <w:rPr>
                <w:sz w:val="16"/>
                <w:szCs w:val="16"/>
              </w:rPr>
            </w:pPr>
            <w:r w:rsidRPr="78E0C0E4">
              <w:rPr>
                <w:sz w:val="16"/>
                <w:szCs w:val="16"/>
              </w:rPr>
              <w:t>Situation d’apprentissage et d’évaluation</w:t>
            </w:r>
          </w:p>
          <w:p w14:paraId="738610EB" w14:textId="77777777" w:rsidR="000E5B0B" w:rsidRPr="00110F2B" w:rsidRDefault="000E5B0B" w:rsidP="00DD69E5">
            <w:pPr>
              <w:rPr>
                <w:sz w:val="16"/>
                <w:szCs w:val="16"/>
              </w:rPr>
            </w:pPr>
          </w:p>
        </w:tc>
        <w:tc>
          <w:tcPr>
            <w:tcW w:w="437" w:type="pct"/>
            <w:tcBorders>
              <w:top w:val="single" w:sz="4" w:space="0" w:color="auto"/>
              <w:left w:val="single" w:sz="4" w:space="0" w:color="auto"/>
              <w:bottom w:val="single" w:sz="4" w:space="0" w:color="auto"/>
            </w:tcBorders>
          </w:tcPr>
          <w:p w14:paraId="637805D2" w14:textId="77777777" w:rsidR="000E5B0B" w:rsidRPr="00DD69E5" w:rsidRDefault="000E5B0B" w:rsidP="00DD69E5">
            <w:pPr>
              <w:rPr>
                <w:b/>
                <w:sz w:val="20"/>
                <w:szCs w:val="20"/>
              </w:rPr>
            </w:pPr>
          </w:p>
          <w:p w14:paraId="7283F6D3" w14:textId="77777777" w:rsidR="000E5B0B" w:rsidRPr="00DD69E5" w:rsidRDefault="000E5B0B" w:rsidP="00DD69E5">
            <w:pPr>
              <w:jc w:val="center"/>
              <w:rPr>
                <w:b/>
                <w:sz w:val="20"/>
                <w:szCs w:val="20"/>
              </w:rPr>
            </w:pPr>
            <w:r w:rsidRPr="00DD69E5">
              <w:rPr>
                <w:b/>
                <w:sz w:val="20"/>
                <w:szCs w:val="20"/>
              </w:rPr>
              <w:t>Non</w:t>
            </w:r>
          </w:p>
        </w:tc>
        <w:tc>
          <w:tcPr>
            <w:tcW w:w="372" w:type="pct"/>
            <w:tcBorders>
              <w:bottom w:val="single" w:sz="4" w:space="0" w:color="auto"/>
            </w:tcBorders>
          </w:tcPr>
          <w:p w14:paraId="463F29E8" w14:textId="77777777" w:rsidR="000E5B0B" w:rsidRPr="00DD69E5" w:rsidRDefault="000E5B0B" w:rsidP="00DD69E5">
            <w:pPr>
              <w:tabs>
                <w:tab w:val="left" w:pos="2002"/>
              </w:tabs>
              <w:rPr>
                <w:b/>
                <w:sz w:val="20"/>
                <w:szCs w:val="20"/>
              </w:rPr>
            </w:pPr>
          </w:p>
          <w:p w14:paraId="1E770518" w14:textId="77777777" w:rsidR="000E5B0B" w:rsidRPr="00DD69E5" w:rsidRDefault="000E5B0B" w:rsidP="00DD69E5">
            <w:pPr>
              <w:tabs>
                <w:tab w:val="left" w:pos="2002"/>
              </w:tabs>
              <w:jc w:val="center"/>
              <w:rPr>
                <w:b/>
                <w:sz w:val="20"/>
                <w:szCs w:val="20"/>
              </w:rPr>
            </w:pPr>
            <w:r w:rsidRPr="00DD69E5">
              <w:rPr>
                <w:b/>
                <w:sz w:val="20"/>
                <w:szCs w:val="20"/>
              </w:rPr>
              <w:t>Oui</w:t>
            </w:r>
          </w:p>
        </w:tc>
      </w:tr>
      <w:tr w:rsidR="000E5B0B" w14:paraId="79678ABF" w14:textId="77777777" w:rsidTr="78E0C0E4">
        <w:trPr>
          <w:cantSplit/>
          <w:trHeight w:hRule="exact" w:val="1985"/>
        </w:trPr>
        <w:tc>
          <w:tcPr>
            <w:tcW w:w="2165" w:type="pct"/>
            <w:tcBorders>
              <w:top w:val="single" w:sz="4" w:space="0" w:color="auto"/>
              <w:bottom w:val="single" w:sz="4" w:space="0" w:color="auto"/>
            </w:tcBorders>
          </w:tcPr>
          <w:p w14:paraId="479A6D1A" w14:textId="77777777" w:rsidR="000E5B0B" w:rsidRPr="00110F2B" w:rsidRDefault="000E5B0B" w:rsidP="00DD69E5">
            <w:pPr>
              <w:tabs>
                <w:tab w:val="left" w:pos="2002"/>
              </w:tabs>
              <w:rPr>
                <w:b/>
                <w:i/>
                <w:sz w:val="16"/>
                <w:szCs w:val="16"/>
              </w:rPr>
            </w:pPr>
            <w:r w:rsidRPr="00110F2B">
              <w:rPr>
                <w:b/>
                <w:sz w:val="16"/>
                <w:szCs w:val="16"/>
              </w:rPr>
              <w:t>En écriture :</w:t>
            </w:r>
            <w:r w:rsidRPr="00110F2B">
              <w:rPr>
                <w:b/>
                <w:i/>
                <w:sz w:val="16"/>
                <w:szCs w:val="16"/>
              </w:rPr>
              <w:t xml:space="preserve"> </w:t>
            </w:r>
          </w:p>
          <w:p w14:paraId="3B7B4B86" w14:textId="77777777" w:rsidR="000E5B0B" w:rsidRPr="00110F2B" w:rsidRDefault="000E5B0B" w:rsidP="00DD69E5">
            <w:pPr>
              <w:tabs>
                <w:tab w:val="left" w:pos="2002"/>
              </w:tabs>
              <w:rPr>
                <w:i/>
                <w:sz w:val="16"/>
                <w:szCs w:val="16"/>
              </w:rPr>
            </w:pPr>
          </w:p>
          <w:p w14:paraId="22743F7D" w14:textId="77777777" w:rsidR="000E5B0B" w:rsidRPr="000F151A" w:rsidRDefault="000E5B0B" w:rsidP="78E0C0E4">
            <w:pPr>
              <w:tabs>
                <w:tab w:val="left" w:pos="2002"/>
              </w:tabs>
              <w:rPr>
                <w:sz w:val="16"/>
                <w:szCs w:val="16"/>
              </w:rPr>
            </w:pPr>
            <w:r w:rsidRPr="78E0C0E4">
              <w:rPr>
                <w:sz w:val="16"/>
                <w:szCs w:val="16"/>
              </w:rPr>
              <w:t>Situations d’écriture variées</w:t>
            </w:r>
          </w:p>
          <w:p w14:paraId="64DE3DA4" w14:textId="77777777" w:rsidR="000E5B0B" w:rsidRPr="000F151A" w:rsidRDefault="000E5B0B" w:rsidP="00DD69E5">
            <w:pPr>
              <w:tabs>
                <w:tab w:val="left" w:pos="2002"/>
              </w:tabs>
              <w:rPr>
                <w:sz w:val="16"/>
                <w:szCs w:val="16"/>
              </w:rPr>
            </w:pPr>
            <w:r w:rsidRPr="78E0C0E4">
              <w:rPr>
                <w:sz w:val="16"/>
                <w:szCs w:val="16"/>
              </w:rPr>
              <w:t>Dictées</w:t>
            </w:r>
          </w:p>
          <w:p w14:paraId="30B1C843" w14:textId="77777777" w:rsidR="000E5B0B" w:rsidRPr="000F151A" w:rsidRDefault="000E5B0B" w:rsidP="78E0C0E4">
            <w:pPr>
              <w:tabs>
                <w:tab w:val="left" w:pos="2002"/>
              </w:tabs>
              <w:rPr>
                <w:sz w:val="16"/>
                <w:szCs w:val="16"/>
              </w:rPr>
            </w:pPr>
            <w:r w:rsidRPr="78E0C0E4">
              <w:rPr>
                <w:sz w:val="16"/>
                <w:szCs w:val="16"/>
              </w:rPr>
              <w:t>Tests de conjugaison</w:t>
            </w:r>
          </w:p>
          <w:p w14:paraId="1B6B69A0" w14:textId="77777777" w:rsidR="000E5B0B" w:rsidRPr="000F151A" w:rsidRDefault="000E5B0B" w:rsidP="00DD69E5">
            <w:pPr>
              <w:tabs>
                <w:tab w:val="left" w:pos="2002"/>
              </w:tabs>
              <w:rPr>
                <w:sz w:val="16"/>
                <w:szCs w:val="16"/>
              </w:rPr>
            </w:pPr>
            <w:r w:rsidRPr="78E0C0E4">
              <w:rPr>
                <w:sz w:val="16"/>
                <w:szCs w:val="16"/>
              </w:rPr>
              <w:t>Tests de grammaire</w:t>
            </w:r>
          </w:p>
          <w:p w14:paraId="61B1E936" w14:textId="77777777" w:rsidR="000E5B0B" w:rsidRPr="000F151A" w:rsidRDefault="000E5B0B" w:rsidP="00DD69E5">
            <w:pPr>
              <w:tabs>
                <w:tab w:val="left" w:pos="2002"/>
              </w:tabs>
              <w:rPr>
                <w:sz w:val="16"/>
                <w:szCs w:val="16"/>
              </w:rPr>
            </w:pPr>
            <w:r w:rsidRPr="78E0C0E4">
              <w:rPr>
                <w:sz w:val="16"/>
                <w:szCs w:val="16"/>
              </w:rPr>
              <w:t>Situation d’apprentissage et d’évaluation</w:t>
            </w:r>
          </w:p>
          <w:p w14:paraId="3A0FF5F2" w14:textId="77777777" w:rsidR="000E5B0B" w:rsidRPr="00110F2B" w:rsidRDefault="000E5B0B" w:rsidP="00DD69E5">
            <w:pPr>
              <w:rPr>
                <w:sz w:val="16"/>
                <w:szCs w:val="16"/>
              </w:rPr>
            </w:pPr>
          </w:p>
        </w:tc>
        <w:tc>
          <w:tcPr>
            <w:tcW w:w="591" w:type="pct"/>
            <w:tcBorders>
              <w:top w:val="single" w:sz="4" w:space="0" w:color="auto"/>
              <w:bottom w:val="single" w:sz="4" w:space="0" w:color="auto"/>
            </w:tcBorders>
          </w:tcPr>
          <w:p w14:paraId="5630AD66" w14:textId="77777777" w:rsidR="000E5B0B" w:rsidRPr="00C02709" w:rsidRDefault="000E5B0B" w:rsidP="00DD69E5">
            <w:pPr>
              <w:tabs>
                <w:tab w:val="left" w:pos="2002"/>
              </w:tabs>
              <w:rPr>
                <w:b/>
                <w:sz w:val="20"/>
                <w:szCs w:val="20"/>
              </w:rPr>
            </w:pPr>
          </w:p>
          <w:p w14:paraId="058B5446" w14:textId="77777777" w:rsidR="000E5B0B" w:rsidRPr="00C02709" w:rsidRDefault="000E5B0B" w:rsidP="00DD69E5">
            <w:pPr>
              <w:tabs>
                <w:tab w:val="left" w:pos="2002"/>
              </w:tabs>
              <w:jc w:val="center"/>
              <w:rPr>
                <w:b/>
                <w:sz w:val="20"/>
                <w:szCs w:val="20"/>
              </w:rPr>
            </w:pPr>
            <w:r w:rsidRPr="00C02709">
              <w:rPr>
                <w:b/>
                <w:sz w:val="20"/>
                <w:szCs w:val="20"/>
              </w:rPr>
              <w:t>Oui</w:t>
            </w:r>
          </w:p>
        </w:tc>
        <w:tc>
          <w:tcPr>
            <w:tcW w:w="1434" w:type="pct"/>
            <w:tcBorders>
              <w:right w:val="single" w:sz="4" w:space="0" w:color="auto"/>
            </w:tcBorders>
          </w:tcPr>
          <w:p w14:paraId="67741E59" w14:textId="77777777" w:rsidR="000E5B0B" w:rsidRPr="00110F2B" w:rsidRDefault="000E5B0B" w:rsidP="00DD69E5">
            <w:pPr>
              <w:tabs>
                <w:tab w:val="left" w:pos="2002"/>
              </w:tabs>
              <w:rPr>
                <w:b/>
                <w:i/>
                <w:sz w:val="16"/>
                <w:szCs w:val="16"/>
              </w:rPr>
            </w:pPr>
            <w:r w:rsidRPr="00F32C08">
              <w:rPr>
                <w:b/>
                <w:sz w:val="16"/>
                <w:szCs w:val="16"/>
                <w:highlight w:val="yellow"/>
              </w:rPr>
              <w:t>En écriture :</w:t>
            </w:r>
            <w:r w:rsidRPr="00110F2B">
              <w:rPr>
                <w:b/>
                <w:i/>
                <w:sz w:val="16"/>
                <w:szCs w:val="16"/>
              </w:rPr>
              <w:t xml:space="preserve"> </w:t>
            </w:r>
          </w:p>
          <w:p w14:paraId="1D631E56" w14:textId="77777777" w:rsidR="000E5B0B" w:rsidRDefault="000E5B0B" w:rsidP="00DD69E5">
            <w:pPr>
              <w:rPr>
                <w:sz w:val="16"/>
                <w:szCs w:val="16"/>
              </w:rPr>
            </w:pPr>
          </w:p>
          <w:p w14:paraId="7E8F9464" w14:textId="77777777" w:rsidR="004435E9" w:rsidRPr="000F151A" w:rsidRDefault="004435E9" w:rsidP="004435E9">
            <w:pPr>
              <w:tabs>
                <w:tab w:val="left" w:pos="2002"/>
              </w:tabs>
              <w:rPr>
                <w:sz w:val="16"/>
                <w:szCs w:val="16"/>
              </w:rPr>
            </w:pPr>
            <w:r w:rsidRPr="78E0C0E4">
              <w:rPr>
                <w:sz w:val="16"/>
                <w:szCs w:val="16"/>
              </w:rPr>
              <w:t>Situations d’écriture variées</w:t>
            </w:r>
          </w:p>
          <w:p w14:paraId="653CC7A6" w14:textId="77777777" w:rsidR="004435E9" w:rsidRPr="000F151A" w:rsidRDefault="004435E9" w:rsidP="004435E9">
            <w:pPr>
              <w:tabs>
                <w:tab w:val="left" w:pos="2002"/>
              </w:tabs>
              <w:rPr>
                <w:sz w:val="16"/>
                <w:szCs w:val="16"/>
              </w:rPr>
            </w:pPr>
            <w:r w:rsidRPr="78E0C0E4">
              <w:rPr>
                <w:sz w:val="16"/>
                <w:szCs w:val="16"/>
              </w:rPr>
              <w:t>Dictées</w:t>
            </w:r>
          </w:p>
          <w:p w14:paraId="67C406F1" w14:textId="77777777" w:rsidR="004435E9" w:rsidRPr="000F151A" w:rsidRDefault="004435E9" w:rsidP="004435E9">
            <w:pPr>
              <w:tabs>
                <w:tab w:val="left" w:pos="2002"/>
              </w:tabs>
              <w:rPr>
                <w:sz w:val="16"/>
                <w:szCs w:val="16"/>
              </w:rPr>
            </w:pPr>
            <w:r w:rsidRPr="78E0C0E4">
              <w:rPr>
                <w:sz w:val="16"/>
                <w:szCs w:val="16"/>
              </w:rPr>
              <w:t>Tests de conjugaison</w:t>
            </w:r>
          </w:p>
          <w:p w14:paraId="664B2B02" w14:textId="77777777" w:rsidR="004435E9" w:rsidRPr="000F151A" w:rsidRDefault="004435E9" w:rsidP="004435E9">
            <w:pPr>
              <w:tabs>
                <w:tab w:val="left" w:pos="2002"/>
              </w:tabs>
              <w:rPr>
                <w:sz w:val="16"/>
                <w:szCs w:val="16"/>
              </w:rPr>
            </w:pPr>
            <w:r w:rsidRPr="78E0C0E4">
              <w:rPr>
                <w:sz w:val="16"/>
                <w:szCs w:val="16"/>
              </w:rPr>
              <w:t>Tests de grammaire</w:t>
            </w:r>
          </w:p>
          <w:p w14:paraId="6CBDD54C" w14:textId="77777777" w:rsidR="004435E9" w:rsidRPr="000F151A" w:rsidRDefault="004435E9" w:rsidP="004435E9">
            <w:pPr>
              <w:tabs>
                <w:tab w:val="left" w:pos="2002"/>
              </w:tabs>
              <w:rPr>
                <w:sz w:val="16"/>
                <w:szCs w:val="16"/>
              </w:rPr>
            </w:pPr>
            <w:r w:rsidRPr="78E0C0E4">
              <w:rPr>
                <w:sz w:val="16"/>
                <w:szCs w:val="16"/>
              </w:rPr>
              <w:t>Situation d’apprentissage et d’évaluation</w:t>
            </w:r>
          </w:p>
          <w:p w14:paraId="61829076" w14:textId="7FE55E64" w:rsidR="004435E9" w:rsidRPr="00110F2B" w:rsidRDefault="004435E9" w:rsidP="00DD69E5">
            <w:pPr>
              <w:rPr>
                <w:sz w:val="16"/>
                <w:szCs w:val="16"/>
              </w:rPr>
            </w:pPr>
          </w:p>
        </w:tc>
        <w:tc>
          <w:tcPr>
            <w:tcW w:w="437" w:type="pct"/>
            <w:tcBorders>
              <w:top w:val="single" w:sz="4" w:space="0" w:color="auto"/>
              <w:left w:val="single" w:sz="4" w:space="0" w:color="auto"/>
              <w:bottom w:val="single" w:sz="4" w:space="0" w:color="auto"/>
            </w:tcBorders>
          </w:tcPr>
          <w:p w14:paraId="2BA226A1" w14:textId="77777777" w:rsidR="000E5B0B" w:rsidRPr="00DD69E5" w:rsidRDefault="000E5B0B" w:rsidP="00DD69E5">
            <w:pPr>
              <w:rPr>
                <w:b/>
                <w:sz w:val="20"/>
                <w:szCs w:val="20"/>
              </w:rPr>
            </w:pPr>
          </w:p>
          <w:p w14:paraId="78538DA1" w14:textId="77777777" w:rsidR="000E5B0B" w:rsidRPr="00DD69E5" w:rsidRDefault="000E5B0B" w:rsidP="00DD69E5">
            <w:pPr>
              <w:jc w:val="center"/>
              <w:rPr>
                <w:b/>
                <w:sz w:val="20"/>
                <w:szCs w:val="20"/>
              </w:rPr>
            </w:pPr>
            <w:r w:rsidRPr="00DD69E5">
              <w:rPr>
                <w:b/>
                <w:sz w:val="20"/>
                <w:szCs w:val="20"/>
              </w:rPr>
              <w:t>Non</w:t>
            </w:r>
          </w:p>
        </w:tc>
        <w:tc>
          <w:tcPr>
            <w:tcW w:w="372" w:type="pct"/>
            <w:tcBorders>
              <w:top w:val="single" w:sz="4" w:space="0" w:color="auto"/>
              <w:bottom w:val="single" w:sz="4" w:space="0" w:color="auto"/>
            </w:tcBorders>
          </w:tcPr>
          <w:p w14:paraId="17AD93B2" w14:textId="77777777" w:rsidR="000E5B0B" w:rsidRPr="00DD69E5" w:rsidRDefault="000E5B0B" w:rsidP="00DD69E5">
            <w:pPr>
              <w:tabs>
                <w:tab w:val="left" w:pos="2002"/>
              </w:tabs>
              <w:rPr>
                <w:b/>
                <w:sz w:val="20"/>
                <w:szCs w:val="20"/>
              </w:rPr>
            </w:pPr>
          </w:p>
          <w:p w14:paraId="17BEF4B6" w14:textId="77777777" w:rsidR="000E5B0B" w:rsidRPr="00DD69E5" w:rsidRDefault="000E5B0B" w:rsidP="00DD69E5">
            <w:pPr>
              <w:tabs>
                <w:tab w:val="left" w:pos="2002"/>
              </w:tabs>
              <w:jc w:val="center"/>
              <w:rPr>
                <w:b/>
                <w:sz w:val="20"/>
                <w:szCs w:val="20"/>
              </w:rPr>
            </w:pPr>
            <w:r w:rsidRPr="00DD69E5">
              <w:rPr>
                <w:b/>
                <w:sz w:val="20"/>
                <w:szCs w:val="20"/>
              </w:rPr>
              <w:t>Oui</w:t>
            </w:r>
          </w:p>
        </w:tc>
      </w:tr>
      <w:tr w:rsidR="000E5B0B" w14:paraId="5287F623" w14:textId="77777777" w:rsidTr="78E0C0E4">
        <w:trPr>
          <w:cantSplit/>
          <w:trHeight w:hRule="exact" w:val="1985"/>
        </w:trPr>
        <w:tc>
          <w:tcPr>
            <w:tcW w:w="2165" w:type="pct"/>
            <w:tcBorders>
              <w:top w:val="single" w:sz="4" w:space="0" w:color="auto"/>
              <w:bottom w:val="single" w:sz="4" w:space="0" w:color="auto"/>
            </w:tcBorders>
          </w:tcPr>
          <w:p w14:paraId="6C3CAAC7" w14:textId="77777777" w:rsidR="000E5B0B" w:rsidRPr="00110F2B" w:rsidRDefault="000E5B0B" w:rsidP="00DD69E5">
            <w:pPr>
              <w:rPr>
                <w:b/>
                <w:sz w:val="16"/>
                <w:szCs w:val="16"/>
              </w:rPr>
            </w:pPr>
            <w:r w:rsidRPr="00110F2B">
              <w:rPr>
                <w:b/>
                <w:sz w:val="16"/>
                <w:szCs w:val="16"/>
              </w:rPr>
              <w:t>En communication orale :</w:t>
            </w:r>
          </w:p>
          <w:p w14:paraId="316E6C6F" w14:textId="1B00BF77" w:rsidR="000E5B0B" w:rsidRPr="00110F2B" w:rsidRDefault="130B0F51" w:rsidP="78E0C0E4">
            <w:pPr>
              <w:tabs>
                <w:tab w:val="left" w:pos="2002"/>
              </w:tabs>
              <w:rPr>
                <w:i/>
                <w:iCs/>
                <w:sz w:val="16"/>
                <w:szCs w:val="16"/>
              </w:rPr>
            </w:pPr>
            <w:r w:rsidRPr="78E0C0E4">
              <w:rPr>
                <w:sz w:val="16"/>
                <w:szCs w:val="16"/>
              </w:rPr>
              <w:t>Observation de l’élève lors de situations de communication orale, seul à seule avec l’enseignante ou en groupe-classe dans différents contextes.</w:t>
            </w:r>
          </w:p>
        </w:tc>
        <w:tc>
          <w:tcPr>
            <w:tcW w:w="591" w:type="pct"/>
            <w:tcBorders>
              <w:top w:val="single" w:sz="4" w:space="0" w:color="auto"/>
              <w:bottom w:val="single" w:sz="4" w:space="0" w:color="auto"/>
            </w:tcBorders>
          </w:tcPr>
          <w:p w14:paraId="66204FF1" w14:textId="77777777" w:rsidR="000E5B0B" w:rsidRPr="00DD69E5" w:rsidRDefault="000E5B0B" w:rsidP="00DD69E5">
            <w:pPr>
              <w:tabs>
                <w:tab w:val="left" w:pos="2002"/>
              </w:tabs>
              <w:rPr>
                <w:b/>
                <w:sz w:val="20"/>
                <w:szCs w:val="20"/>
                <w:highlight w:val="yellow"/>
              </w:rPr>
            </w:pPr>
          </w:p>
          <w:p w14:paraId="4B656E91" w14:textId="77777777" w:rsidR="000E5B0B" w:rsidRPr="00AD6E15" w:rsidRDefault="00C02709" w:rsidP="00DD69E5">
            <w:pPr>
              <w:tabs>
                <w:tab w:val="left" w:pos="2002"/>
              </w:tabs>
              <w:jc w:val="center"/>
              <w:rPr>
                <w:b/>
                <w:i/>
                <w:sz w:val="24"/>
                <w:szCs w:val="24"/>
                <w:highlight w:val="yellow"/>
              </w:rPr>
            </w:pPr>
            <w:r>
              <w:rPr>
                <w:b/>
                <w:sz w:val="20"/>
                <w:szCs w:val="20"/>
              </w:rPr>
              <w:t>Oui</w:t>
            </w:r>
          </w:p>
        </w:tc>
        <w:tc>
          <w:tcPr>
            <w:tcW w:w="1434" w:type="pct"/>
            <w:tcBorders>
              <w:bottom w:val="single" w:sz="4" w:space="0" w:color="auto"/>
              <w:right w:val="single" w:sz="4" w:space="0" w:color="auto"/>
            </w:tcBorders>
          </w:tcPr>
          <w:p w14:paraId="06514767" w14:textId="77777777" w:rsidR="000E5B0B" w:rsidRPr="00110F2B" w:rsidRDefault="000E5B0B" w:rsidP="00DD69E5">
            <w:pPr>
              <w:rPr>
                <w:b/>
                <w:sz w:val="16"/>
                <w:szCs w:val="16"/>
              </w:rPr>
            </w:pPr>
            <w:r w:rsidRPr="00F32C08">
              <w:rPr>
                <w:b/>
                <w:sz w:val="16"/>
                <w:szCs w:val="16"/>
                <w:highlight w:val="yellow"/>
              </w:rPr>
              <w:t>En communication orale :</w:t>
            </w:r>
          </w:p>
          <w:p w14:paraId="2DBF0D7D" w14:textId="03A295C4" w:rsidR="000E5B0B" w:rsidRPr="00110F2B" w:rsidRDefault="004435E9" w:rsidP="00DD69E5">
            <w:pPr>
              <w:rPr>
                <w:sz w:val="16"/>
                <w:szCs w:val="16"/>
              </w:rPr>
            </w:pPr>
            <w:r w:rsidRPr="78E0C0E4">
              <w:rPr>
                <w:sz w:val="16"/>
                <w:szCs w:val="16"/>
              </w:rPr>
              <w:t>Observation de l’élève lors de situations de communication orale, seul à seule avec l’enseignante ou en groupe-classe dans différents contextes.</w:t>
            </w:r>
          </w:p>
        </w:tc>
        <w:tc>
          <w:tcPr>
            <w:tcW w:w="437" w:type="pct"/>
            <w:tcBorders>
              <w:top w:val="single" w:sz="4" w:space="0" w:color="auto"/>
              <w:left w:val="single" w:sz="4" w:space="0" w:color="auto"/>
              <w:bottom w:val="single" w:sz="4" w:space="0" w:color="auto"/>
            </w:tcBorders>
          </w:tcPr>
          <w:p w14:paraId="6B62F1B3" w14:textId="77777777" w:rsidR="000E5B0B" w:rsidRPr="00DD69E5" w:rsidRDefault="000E5B0B" w:rsidP="00DD69E5">
            <w:pPr>
              <w:rPr>
                <w:b/>
                <w:sz w:val="20"/>
                <w:szCs w:val="20"/>
              </w:rPr>
            </w:pPr>
          </w:p>
          <w:p w14:paraId="1B031A00" w14:textId="77777777" w:rsidR="000E5B0B" w:rsidRPr="00DD69E5" w:rsidRDefault="000E5B0B" w:rsidP="00DD69E5">
            <w:pPr>
              <w:jc w:val="center"/>
              <w:rPr>
                <w:b/>
                <w:sz w:val="20"/>
                <w:szCs w:val="20"/>
              </w:rPr>
            </w:pPr>
            <w:r w:rsidRPr="00DD69E5">
              <w:rPr>
                <w:b/>
                <w:sz w:val="20"/>
                <w:szCs w:val="20"/>
              </w:rPr>
              <w:t>Non</w:t>
            </w:r>
          </w:p>
        </w:tc>
        <w:tc>
          <w:tcPr>
            <w:tcW w:w="372" w:type="pct"/>
            <w:tcBorders>
              <w:top w:val="single" w:sz="4" w:space="0" w:color="auto"/>
              <w:bottom w:val="single" w:sz="4" w:space="0" w:color="auto"/>
            </w:tcBorders>
          </w:tcPr>
          <w:p w14:paraId="02F2C34E" w14:textId="77777777" w:rsidR="000E5B0B" w:rsidRPr="00DD69E5" w:rsidRDefault="000E5B0B" w:rsidP="00DD69E5">
            <w:pPr>
              <w:tabs>
                <w:tab w:val="left" w:pos="2002"/>
              </w:tabs>
              <w:rPr>
                <w:b/>
                <w:sz w:val="20"/>
                <w:szCs w:val="20"/>
              </w:rPr>
            </w:pPr>
          </w:p>
          <w:p w14:paraId="0349A649" w14:textId="77777777" w:rsidR="000E5B0B" w:rsidRPr="00DD69E5" w:rsidRDefault="000E5B0B" w:rsidP="00DD69E5">
            <w:pPr>
              <w:tabs>
                <w:tab w:val="left" w:pos="2002"/>
              </w:tabs>
              <w:jc w:val="center"/>
              <w:rPr>
                <w:b/>
                <w:sz w:val="20"/>
                <w:szCs w:val="20"/>
              </w:rPr>
            </w:pPr>
            <w:r w:rsidRPr="00DD69E5">
              <w:rPr>
                <w:b/>
                <w:sz w:val="20"/>
                <w:szCs w:val="20"/>
              </w:rPr>
              <w:t>Oui</w:t>
            </w:r>
          </w:p>
        </w:tc>
      </w:tr>
    </w:tbl>
    <w:p w14:paraId="680A4E5D" w14:textId="77777777" w:rsidR="007169B7" w:rsidRDefault="007169B7" w:rsidP="00DD69E5">
      <w:pPr>
        <w:spacing w:after="0" w:line="240" w:lineRule="auto"/>
        <w:rPr>
          <w:sz w:val="18"/>
          <w:szCs w:val="18"/>
        </w:rPr>
      </w:pPr>
      <w:r>
        <w:rPr>
          <w:sz w:val="18"/>
          <w:szCs w:val="18"/>
        </w:rPr>
        <w:br w:type="page"/>
      </w:r>
    </w:p>
    <w:p w14:paraId="19219836" w14:textId="77777777" w:rsidR="00042AA1" w:rsidRDefault="00042AA1" w:rsidP="00042AA1">
      <w:pPr>
        <w:spacing w:after="0" w:line="240" w:lineRule="auto"/>
      </w:pPr>
    </w:p>
    <w:tbl>
      <w:tblPr>
        <w:tblStyle w:val="Grilledutableau"/>
        <w:tblW w:w="5000" w:type="pct"/>
        <w:tblLook w:val="04A0" w:firstRow="1" w:lastRow="0" w:firstColumn="1" w:lastColumn="0" w:noHBand="0" w:noVBand="1"/>
      </w:tblPr>
      <w:tblGrid>
        <w:gridCol w:w="2680"/>
        <w:gridCol w:w="8110"/>
      </w:tblGrid>
      <w:tr w:rsidR="00AD6E15" w14:paraId="6352FEE3" w14:textId="77777777" w:rsidTr="78E0C0E4">
        <w:tc>
          <w:tcPr>
            <w:tcW w:w="5000" w:type="pct"/>
            <w:gridSpan w:val="2"/>
            <w:shd w:val="clear" w:color="auto" w:fill="BFBFBF" w:themeFill="background1" w:themeFillShade="BF"/>
          </w:tcPr>
          <w:p w14:paraId="2FDD1B89" w14:textId="77777777" w:rsidR="00AD6E15" w:rsidRPr="00CD592D" w:rsidRDefault="00AD6E15" w:rsidP="00042AA1">
            <w:pPr>
              <w:jc w:val="center"/>
              <w:rPr>
                <w:b/>
                <w:sz w:val="32"/>
                <w:szCs w:val="32"/>
              </w:rPr>
            </w:pPr>
            <w:r w:rsidRPr="00CD592D">
              <w:rPr>
                <w:b/>
                <w:sz w:val="32"/>
                <w:szCs w:val="32"/>
              </w:rPr>
              <w:t xml:space="preserve">Mathématique, </w:t>
            </w:r>
            <w:r>
              <w:rPr>
                <w:b/>
                <w:sz w:val="32"/>
                <w:szCs w:val="32"/>
              </w:rPr>
              <w:t>5</w:t>
            </w:r>
            <w:r w:rsidRPr="00806BFF">
              <w:rPr>
                <w:b/>
                <w:sz w:val="28"/>
                <w:szCs w:val="28"/>
                <w:vertAlign w:val="superscript"/>
              </w:rPr>
              <w:t>e</w:t>
            </w:r>
            <w:r w:rsidRPr="00806BFF">
              <w:rPr>
                <w:b/>
                <w:sz w:val="32"/>
                <w:szCs w:val="32"/>
              </w:rPr>
              <w:t xml:space="preserve"> année</w:t>
            </w:r>
          </w:p>
        </w:tc>
      </w:tr>
      <w:tr w:rsidR="00AD6E15" w14:paraId="39C757F7" w14:textId="77777777" w:rsidTr="78E0C0E4">
        <w:tc>
          <w:tcPr>
            <w:tcW w:w="5000" w:type="pct"/>
            <w:gridSpan w:val="2"/>
            <w:shd w:val="clear" w:color="auto" w:fill="000000" w:themeFill="text1"/>
          </w:tcPr>
          <w:p w14:paraId="3590D9C1" w14:textId="77777777" w:rsidR="00AD6E15" w:rsidRPr="00FA5FDB" w:rsidRDefault="00AD6E15" w:rsidP="00042AA1">
            <w:pPr>
              <w:jc w:val="center"/>
              <w:rPr>
                <w:sz w:val="28"/>
                <w:szCs w:val="28"/>
              </w:rPr>
            </w:pPr>
            <w:r w:rsidRPr="00FA5FDB">
              <w:rPr>
                <w:sz w:val="28"/>
                <w:szCs w:val="28"/>
              </w:rPr>
              <w:t>Compétences développées par l’élève</w:t>
            </w:r>
          </w:p>
        </w:tc>
      </w:tr>
      <w:tr w:rsidR="00AD6E15" w14:paraId="6AA65392" w14:textId="77777777" w:rsidTr="78E0C0E4">
        <w:trPr>
          <w:cantSplit/>
          <w:trHeight w:hRule="exact" w:val="1474"/>
        </w:trPr>
        <w:tc>
          <w:tcPr>
            <w:tcW w:w="1242" w:type="pct"/>
            <w:shd w:val="clear" w:color="auto" w:fill="FFFFFF" w:themeFill="background1"/>
            <w:vAlign w:val="center"/>
          </w:tcPr>
          <w:p w14:paraId="3A71E823" w14:textId="77777777" w:rsidR="00AD6E15" w:rsidRPr="00042AA1" w:rsidRDefault="00AD6E15" w:rsidP="00042AA1">
            <w:pPr>
              <w:rPr>
                <w:rFonts w:asciiTheme="minorHAnsi" w:hAnsiTheme="minorHAnsi" w:cs="Times New Roman"/>
                <w:b/>
                <w:bCs/>
                <w:sz w:val="20"/>
                <w:szCs w:val="20"/>
              </w:rPr>
            </w:pPr>
            <w:r w:rsidRPr="00D93AEE">
              <w:rPr>
                <w:rFonts w:asciiTheme="minorHAnsi" w:hAnsiTheme="minorHAnsi" w:cs="Times New Roman"/>
                <w:b/>
                <w:bCs/>
                <w:sz w:val="20"/>
                <w:szCs w:val="20"/>
              </w:rPr>
              <w:t>Résoudre une situation-</w:t>
            </w:r>
            <w:proofErr w:type="gramStart"/>
            <w:r w:rsidRPr="00D93AEE">
              <w:rPr>
                <w:rFonts w:asciiTheme="minorHAnsi" w:hAnsiTheme="minorHAnsi" w:cs="Times New Roman"/>
                <w:b/>
                <w:bCs/>
                <w:sz w:val="20"/>
                <w:szCs w:val="20"/>
              </w:rPr>
              <w:t>problème  (</w:t>
            </w:r>
            <w:proofErr w:type="gramEnd"/>
            <w:r w:rsidRPr="00D93AEE">
              <w:rPr>
                <w:rFonts w:asciiTheme="minorHAnsi" w:hAnsiTheme="minorHAnsi" w:cs="Times New Roman"/>
                <w:b/>
                <w:bCs/>
                <w:sz w:val="20"/>
                <w:szCs w:val="20"/>
              </w:rPr>
              <w:t>30</w:t>
            </w:r>
            <w:r>
              <w:rPr>
                <w:rFonts w:asciiTheme="minorHAnsi" w:hAnsiTheme="minorHAnsi" w:cs="Times New Roman"/>
                <w:b/>
                <w:bCs/>
                <w:sz w:val="20"/>
                <w:szCs w:val="20"/>
              </w:rPr>
              <w:t xml:space="preserve"> </w:t>
            </w:r>
            <w:r w:rsidRPr="00D93AEE">
              <w:rPr>
                <w:rFonts w:asciiTheme="minorHAnsi" w:hAnsiTheme="minorHAnsi" w:cs="Times New Roman"/>
                <w:b/>
                <w:bCs/>
                <w:sz w:val="20"/>
                <w:szCs w:val="20"/>
              </w:rPr>
              <w:t>%)</w:t>
            </w:r>
            <w:r>
              <w:rPr>
                <w:rFonts w:asciiTheme="minorHAnsi" w:hAnsiTheme="minorHAnsi" w:cs="Times New Roman"/>
                <w:b/>
                <w:bCs/>
                <w:sz w:val="20"/>
                <w:szCs w:val="20"/>
              </w:rPr>
              <w:t>*</w:t>
            </w:r>
          </w:p>
        </w:tc>
        <w:tc>
          <w:tcPr>
            <w:tcW w:w="3758" w:type="pct"/>
            <w:shd w:val="clear" w:color="auto" w:fill="FFFFFF" w:themeFill="background1"/>
            <w:vAlign w:val="center"/>
          </w:tcPr>
          <w:p w14:paraId="27B8D3AF" w14:textId="4FB17246" w:rsidR="00AD6E15" w:rsidRPr="00AD6E15" w:rsidRDefault="725D81E9" w:rsidP="78E0C0E4">
            <w:pPr>
              <w:jc w:val="both"/>
            </w:pPr>
            <w:r w:rsidRPr="78E0C0E4">
              <w:rPr>
                <w:sz w:val="16"/>
                <w:szCs w:val="16"/>
              </w:rPr>
              <w:t>L’élève résout des situations dont la démarche pour arriver à la solution n’est pas immédiatement évidente. La situation-problème est organisée autour d’une problématique dont les données sont multiples (ex. : créer et gérer un budget pour une situation fictive se rapportant à un exemple de la vie de tous les jours). L’élève a recours à divers modes de représentation (ex. : tableaux, schémas, listes de tâches à effectuer, etc.) pour organiser les données. Il anticipe le résultat et élabore une solution pouvant comporter plusieurs étapes. Il communique sa solution, verbalement ou par écrit, en utilisant un langage mathématique rigoureux.</w:t>
            </w:r>
          </w:p>
        </w:tc>
      </w:tr>
      <w:tr w:rsidR="00AD6E15" w14:paraId="5952342A" w14:textId="77777777" w:rsidTr="78E0C0E4">
        <w:trPr>
          <w:cantSplit/>
          <w:trHeight w:hRule="exact" w:val="1191"/>
        </w:trPr>
        <w:tc>
          <w:tcPr>
            <w:tcW w:w="1242" w:type="pct"/>
            <w:vAlign w:val="center"/>
          </w:tcPr>
          <w:p w14:paraId="2A7A53E7" w14:textId="77777777" w:rsidR="00AD6E15" w:rsidRPr="00D93AEE" w:rsidRDefault="00AD6E15" w:rsidP="00042AA1">
            <w:pPr>
              <w:rPr>
                <w:rFonts w:asciiTheme="minorHAnsi" w:hAnsiTheme="minorHAnsi" w:cs="Times New Roman"/>
                <w:b/>
                <w:bCs/>
                <w:sz w:val="20"/>
                <w:szCs w:val="20"/>
              </w:rPr>
            </w:pPr>
            <w:r w:rsidRPr="00D93AEE">
              <w:rPr>
                <w:rFonts w:asciiTheme="minorHAnsi" w:hAnsiTheme="minorHAnsi" w:cs="Times New Roman"/>
                <w:b/>
                <w:bCs/>
                <w:sz w:val="20"/>
                <w:szCs w:val="20"/>
              </w:rPr>
              <w:t>Utiliser un raisonnement mathématique</w:t>
            </w:r>
          </w:p>
          <w:p w14:paraId="019AE71C" w14:textId="77777777" w:rsidR="00AD6E15" w:rsidRPr="00D93AEE" w:rsidRDefault="00AD6E15" w:rsidP="00042AA1">
            <w:pPr>
              <w:rPr>
                <w:rFonts w:asciiTheme="minorHAnsi" w:hAnsiTheme="minorHAnsi" w:cs="Times New Roman"/>
                <w:b/>
                <w:bCs/>
                <w:sz w:val="20"/>
                <w:szCs w:val="20"/>
              </w:rPr>
            </w:pPr>
            <w:r w:rsidRPr="00D93AEE">
              <w:rPr>
                <w:rFonts w:asciiTheme="minorHAnsi" w:hAnsiTheme="minorHAnsi" w:cs="Times New Roman"/>
                <w:b/>
                <w:bCs/>
                <w:sz w:val="20"/>
                <w:szCs w:val="20"/>
              </w:rPr>
              <w:t>(70</w:t>
            </w:r>
            <w:r>
              <w:rPr>
                <w:rFonts w:asciiTheme="minorHAnsi" w:hAnsiTheme="minorHAnsi" w:cs="Times New Roman"/>
                <w:b/>
                <w:bCs/>
                <w:sz w:val="20"/>
                <w:szCs w:val="20"/>
              </w:rPr>
              <w:t xml:space="preserve"> </w:t>
            </w:r>
            <w:proofErr w:type="gramStart"/>
            <w:r w:rsidRPr="00D93AEE">
              <w:rPr>
                <w:rFonts w:asciiTheme="minorHAnsi" w:hAnsiTheme="minorHAnsi" w:cs="Times New Roman"/>
                <w:b/>
                <w:bCs/>
                <w:sz w:val="20"/>
                <w:szCs w:val="20"/>
              </w:rPr>
              <w:t>%)</w:t>
            </w:r>
            <w:r>
              <w:rPr>
                <w:rFonts w:asciiTheme="minorHAnsi" w:hAnsiTheme="minorHAnsi" w:cs="Times New Roman"/>
                <w:b/>
                <w:bCs/>
                <w:sz w:val="20"/>
                <w:szCs w:val="20"/>
              </w:rPr>
              <w:t>*</w:t>
            </w:r>
            <w:proofErr w:type="gramEnd"/>
          </w:p>
        </w:tc>
        <w:tc>
          <w:tcPr>
            <w:tcW w:w="3758" w:type="pct"/>
            <w:vAlign w:val="center"/>
          </w:tcPr>
          <w:p w14:paraId="120CDD2E" w14:textId="77777777" w:rsidR="00AD6E15" w:rsidRDefault="00AD6E15" w:rsidP="00291B97">
            <w:pPr>
              <w:autoSpaceDE w:val="0"/>
              <w:autoSpaceDN w:val="0"/>
              <w:adjustRightInd w:val="0"/>
              <w:jc w:val="both"/>
              <w:rPr>
                <w:rFonts w:asciiTheme="minorHAnsi" w:hAnsiTheme="minorHAnsi" w:cs="Times New Roman"/>
                <w:sz w:val="16"/>
                <w:szCs w:val="16"/>
              </w:rPr>
            </w:pPr>
            <w:r w:rsidRPr="00D93AEE">
              <w:rPr>
                <w:rFonts w:asciiTheme="minorHAnsi" w:hAnsiTheme="minorHAnsi" w:cs="Times New Roman"/>
                <w:sz w:val="16"/>
                <w:szCs w:val="16"/>
              </w:rPr>
              <w:t>L</w:t>
            </w:r>
            <w:r w:rsidRPr="00D93AEE">
              <w:rPr>
                <w:rFonts w:asciiTheme="minorHAnsi" w:hAnsiTheme="minorHAnsi" w:cs="Arial"/>
                <w:sz w:val="16"/>
                <w:szCs w:val="16"/>
              </w:rPr>
              <w:t>’élève résout des situations o</w:t>
            </w:r>
            <w:r>
              <w:rPr>
                <w:rFonts w:asciiTheme="minorHAnsi" w:hAnsiTheme="minorHAnsi" w:cs="Arial"/>
                <w:sz w:val="16"/>
                <w:szCs w:val="16"/>
              </w:rPr>
              <w:t>ù il doit choisir et appliquer l</w:t>
            </w:r>
            <w:r w:rsidRPr="00D93AEE">
              <w:rPr>
                <w:rFonts w:asciiTheme="minorHAnsi" w:hAnsiTheme="minorHAnsi" w:cs="Arial"/>
                <w:sz w:val="16"/>
                <w:szCs w:val="16"/>
              </w:rPr>
              <w:t xml:space="preserve">es connaissances </w:t>
            </w:r>
            <w:r>
              <w:rPr>
                <w:rFonts w:asciiTheme="minorHAnsi" w:hAnsiTheme="minorHAnsi" w:cs="Times New Roman"/>
                <w:sz w:val="16"/>
                <w:szCs w:val="16"/>
              </w:rPr>
              <w:t>appropriées tout en laissant les traces qui rendent explicite son raisonnement. Il peut être amené à justifier une affirmation, à vérifier un résultat ou à prendre position à l’aide d’arguments mathématiques</w:t>
            </w:r>
            <w:r w:rsidRPr="00D93AEE">
              <w:rPr>
                <w:rFonts w:asciiTheme="minorHAnsi" w:hAnsiTheme="minorHAnsi" w:cs="Times New Roman"/>
                <w:sz w:val="16"/>
                <w:szCs w:val="16"/>
              </w:rPr>
              <w:t xml:space="preserve">. </w:t>
            </w:r>
          </w:p>
          <w:p w14:paraId="38B5D907" w14:textId="77777777" w:rsidR="00AD6E15" w:rsidRPr="008D2E2D" w:rsidRDefault="00AD6E15" w:rsidP="00291B97">
            <w:pPr>
              <w:autoSpaceDE w:val="0"/>
              <w:autoSpaceDN w:val="0"/>
              <w:adjustRightInd w:val="0"/>
              <w:jc w:val="both"/>
              <w:rPr>
                <w:rFonts w:asciiTheme="minorHAnsi" w:hAnsiTheme="minorHAnsi" w:cs="Arial"/>
                <w:strike/>
                <w:sz w:val="16"/>
                <w:szCs w:val="16"/>
              </w:rPr>
            </w:pPr>
            <w:r w:rsidRPr="003D33E2">
              <w:rPr>
                <w:rFonts w:asciiTheme="minorHAnsi" w:hAnsiTheme="minorHAnsi" w:cs="Arial"/>
                <w:b/>
                <w:sz w:val="16"/>
                <w:szCs w:val="16"/>
              </w:rPr>
              <w:t>Note</w:t>
            </w:r>
            <w:r w:rsidRPr="003D33E2">
              <w:rPr>
                <w:rFonts w:asciiTheme="minorHAnsi" w:hAnsiTheme="minorHAnsi" w:cs="Arial"/>
                <w:sz w:val="16"/>
                <w:szCs w:val="16"/>
              </w:rPr>
              <w:t> :</w:t>
            </w:r>
            <w:r>
              <w:rPr>
                <w:rFonts w:asciiTheme="minorHAnsi" w:hAnsiTheme="minorHAnsi" w:cs="Arial"/>
                <w:sz w:val="16"/>
                <w:szCs w:val="16"/>
              </w:rPr>
              <w:t xml:space="preserve"> Le résultat lié à la vérification de l’acquisition des connaissances est pris en compte dans cette compétence.</w:t>
            </w:r>
          </w:p>
        </w:tc>
      </w:tr>
      <w:tr w:rsidR="00AD6E15" w14:paraId="25E517F8" w14:textId="77777777" w:rsidTr="78E0C0E4">
        <w:trPr>
          <w:cantSplit/>
          <w:trHeight w:hRule="exact" w:val="1304"/>
        </w:trPr>
        <w:tc>
          <w:tcPr>
            <w:tcW w:w="1242" w:type="pct"/>
            <w:shd w:val="clear" w:color="auto" w:fill="FFFFFF" w:themeFill="background1"/>
            <w:vAlign w:val="center"/>
          </w:tcPr>
          <w:p w14:paraId="2B56BB28" w14:textId="77777777" w:rsidR="00AD6E15" w:rsidRPr="00042AA1" w:rsidRDefault="00AD6E15" w:rsidP="00042AA1">
            <w:pPr>
              <w:rPr>
                <w:rFonts w:asciiTheme="minorHAnsi" w:hAnsiTheme="minorHAnsi" w:cs="Times New Roman"/>
                <w:bCs/>
                <w:sz w:val="20"/>
                <w:szCs w:val="20"/>
              </w:rPr>
            </w:pPr>
            <w:r w:rsidRPr="00B3064F">
              <w:rPr>
                <w:rFonts w:asciiTheme="minorHAnsi" w:hAnsiTheme="minorHAnsi" w:cs="Times New Roman"/>
                <w:bCs/>
                <w:sz w:val="20"/>
                <w:szCs w:val="20"/>
              </w:rPr>
              <w:t>Communiquer à l’aide du langage mathématique*</w:t>
            </w:r>
          </w:p>
        </w:tc>
        <w:tc>
          <w:tcPr>
            <w:tcW w:w="3758" w:type="pct"/>
            <w:shd w:val="clear" w:color="auto" w:fill="FFFFFF" w:themeFill="background1"/>
            <w:vAlign w:val="center"/>
          </w:tcPr>
          <w:p w14:paraId="3CA3BC1F" w14:textId="77777777" w:rsidR="00AD6E15" w:rsidRPr="00D93AEE" w:rsidRDefault="00AD6E15" w:rsidP="00291B97">
            <w:pPr>
              <w:jc w:val="both"/>
              <w:rPr>
                <w:rFonts w:asciiTheme="minorHAnsi" w:hAnsiTheme="minorHAnsi" w:cs="Times New Roman"/>
                <w:sz w:val="16"/>
                <w:szCs w:val="16"/>
              </w:rPr>
            </w:pPr>
            <w:r w:rsidRPr="00D93AEE">
              <w:rPr>
                <w:rFonts w:asciiTheme="minorHAnsi" w:hAnsiTheme="minorHAnsi"/>
                <w:sz w:val="16"/>
                <w:szCs w:val="16"/>
              </w:rPr>
              <w:t>L</w:t>
            </w:r>
            <w:r w:rsidRPr="00D93AEE">
              <w:rPr>
                <w:rFonts w:asciiTheme="minorHAnsi" w:hAnsiTheme="minorHAnsi" w:cs="Times New Roman"/>
                <w:sz w:val="16"/>
                <w:szCs w:val="16"/>
              </w:rPr>
              <w:t xml:space="preserve">’élève résout des situations où il interprète </w:t>
            </w:r>
            <w:r>
              <w:rPr>
                <w:rFonts w:asciiTheme="minorHAnsi" w:hAnsiTheme="minorHAnsi" w:cs="Times New Roman"/>
                <w:sz w:val="16"/>
                <w:szCs w:val="16"/>
              </w:rPr>
              <w:t>ou</w:t>
            </w:r>
            <w:r w:rsidRPr="00D93AEE">
              <w:rPr>
                <w:rFonts w:asciiTheme="minorHAnsi" w:hAnsiTheme="minorHAnsi" w:cs="Times New Roman"/>
                <w:sz w:val="16"/>
                <w:szCs w:val="16"/>
              </w:rPr>
              <w:t xml:space="preserve"> produit des messages</w:t>
            </w:r>
            <w:r>
              <w:rPr>
                <w:rFonts w:asciiTheme="minorHAnsi" w:hAnsiTheme="minorHAnsi" w:cs="Times New Roman"/>
                <w:sz w:val="16"/>
                <w:szCs w:val="16"/>
              </w:rPr>
              <w:t>,</w:t>
            </w:r>
            <w:r w:rsidRPr="00D93AEE">
              <w:rPr>
                <w:rFonts w:asciiTheme="minorHAnsi" w:hAnsiTheme="minorHAnsi" w:cs="Times New Roman"/>
                <w:sz w:val="16"/>
                <w:szCs w:val="16"/>
              </w:rPr>
              <w:t xml:space="preserve"> </w:t>
            </w:r>
            <w:r>
              <w:rPr>
                <w:rFonts w:asciiTheme="minorHAnsi" w:hAnsiTheme="minorHAnsi" w:cs="Times New Roman"/>
                <w:sz w:val="16"/>
                <w:szCs w:val="16"/>
              </w:rPr>
              <w:t>oraux ou écrits, tels un énoncé, un processus, une solution, en utilisant un langage mathématique élémentaire et faisant appel à au moins un mode de représentation : objets, dessins, tableau</w:t>
            </w:r>
            <w:r w:rsidR="006D070F">
              <w:rPr>
                <w:rFonts w:asciiTheme="minorHAnsi" w:hAnsiTheme="minorHAnsi" w:cs="Times New Roman"/>
                <w:sz w:val="16"/>
                <w:szCs w:val="16"/>
              </w:rPr>
              <w:t>x, diagrammes, symboles ou mots.</w:t>
            </w:r>
          </w:p>
          <w:p w14:paraId="296FEF7D" w14:textId="77777777" w:rsidR="00AD6E15" w:rsidRPr="008A277E" w:rsidRDefault="00AD6E15" w:rsidP="00291B97">
            <w:pPr>
              <w:jc w:val="both"/>
              <w:rPr>
                <w:rFonts w:asciiTheme="minorHAnsi" w:hAnsiTheme="minorHAnsi" w:cs="Times New Roman"/>
                <w:sz w:val="10"/>
                <w:szCs w:val="10"/>
              </w:rPr>
            </w:pPr>
          </w:p>
          <w:p w14:paraId="1FEE8874" w14:textId="77777777" w:rsidR="00AD6E15" w:rsidRPr="00FC612F" w:rsidRDefault="00AD6E15" w:rsidP="00291B97">
            <w:pPr>
              <w:jc w:val="both"/>
              <w:rPr>
                <w:rFonts w:asciiTheme="minorHAnsi" w:hAnsiTheme="minorHAnsi" w:cs="Times New Roman"/>
                <w:b/>
                <w:iCs/>
                <w:sz w:val="16"/>
                <w:szCs w:val="16"/>
              </w:rPr>
            </w:pPr>
            <w:r w:rsidRPr="00FC612F">
              <w:rPr>
                <w:rFonts w:asciiTheme="minorHAnsi" w:hAnsiTheme="minorHAnsi" w:cs="Times New Roman"/>
                <w:b/>
                <w:iCs/>
                <w:sz w:val="16"/>
                <w:szCs w:val="16"/>
              </w:rPr>
              <w:t>Cette compétence fait l’objet d’apprentissage et de rétroaction à l’élève, mais elle n’est pas considérée dans les résultats communiqués au bulletin.</w:t>
            </w:r>
          </w:p>
        </w:tc>
      </w:tr>
      <w:tr w:rsidR="00AD6E15" w14:paraId="30C7DE6B" w14:textId="77777777" w:rsidTr="78E0C0E4">
        <w:trPr>
          <w:cantSplit/>
          <w:trHeight w:hRule="exact" w:val="2551"/>
        </w:trPr>
        <w:tc>
          <w:tcPr>
            <w:tcW w:w="5000" w:type="pct"/>
            <w:gridSpan w:val="2"/>
            <w:shd w:val="clear" w:color="auto" w:fill="FFFFFF" w:themeFill="background1"/>
          </w:tcPr>
          <w:p w14:paraId="7194DBDC" w14:textId="77777777" w:rsidR="00042AA1" w:rsidRDefault="00042AA1" w:rsidP="00042AA1">
            <w:pPr>
              <w:ind w:left="142" w:hanging="142"/>
              <w:jc w:val="both"/>
              <w:rPr>
                <w:rFonts w:asciiTheme="minorHAnsi" w:hAnsiTheme="minorHAnsi" w:cs="Arial"/>
                <w:b/>
                <w:sz w:val="16"/>
                <w:szCs w:val="16"/>
              </w:rPr>
            </w:pPr>
          </w:p>
          <w:p w14:paraId="0B0C2767" w14:textId="77777777" w:rsidR="00AD6E15" w:rsidRDefault="00AD6E15" w:rsidP="00042AA1">
            <w:pPr>
              <w:ind w:left="142" w:hanging="142"/>
              <w:jc w:val="both"/>
              <w:rPr>
                <w:rFonts w:asciiTheme="minorHAnsi" w:hAnsiTheme="minorHAnsi" w:cs="Arial"/>
                <w:sz w:val="16"/>
                <w:szCs w:val="16"/>
              </w:rPr>
            </w:pPr>
            <w:r w:rsidRPr="00603DA6">
              <w:rPr>
                <w:rFonts w:asciiTheme="minorHAnsi" w:hAnsiTheme="minorHAnsi" w:cs="Arial"/>
                <w:b/>
                <w:sz w:val="16"/>
                <w:szCs w:val="16"/>
              </w:rPr>
              <w:t>*</w:t>
            </w:r>
            <w:r>
              <w:rPr>
                <w:rFonts w:asciiTheme="minorHAnsi" w:hAnsiTheme="minorHAnsi" w:cs="Arial"/>
                <w:sz w:val="16"/>
                <w:szCs w:val="16"/>
              </w:rPr>
              <w:t xml:space="preserve"> </w:t>
            </w:r>
            <w:r>
              <w:rPr>
                <w:rFonts w:asciiTheme="minorHAnsi" w:hAnsiTheme="minorHAnsi" w:cs="Arial"/>
                <w:sz w:val="16"/>
                <w:szCs w:val="16"/>
              </w:rPr>
              <w:tab/>
              <w:t>Les principales connaissances que l’élève apprend à faire et à mobiliser avec l’intervention de l’enseignant sont les suivantes :</w:t>
            </w:r>
          </w:p>
          <w:p w14:paraId="440CD855" w14:textId="77777777" w:rsidR="00AD6E15" w:rsidRPr="00B3064F" w:rsidRDefault="00AD6E15" w:rsidP="00042AA1">
            <w:pPr>
              <w:jc w:val="both"/>
              <w:rPr>
                <w:rFonts w:asciiTheme="minorHAnsi" w:hAnsiTheme="minorHAnsi" w:cs="Arial"/>
                <w:sz w:val="16"/>
                <w:szCs w:val="16"/>
              </w:rPr>
            </w:pPr>
            <w:r w:rsidRPr="00B3064F">
              <w:rPr>
                <w:rFonts w:asciiTheme="minorHAnsi" w:hAnsiTheme="minorHAnsi" w:cs="Arial"/>
                <w:b/>
                <w:sz w:val="16"/>
                <w:szCs w:val="16"/>
              </w:rPr>
              <w:t>Arithmétique</w:t>
            </w:r>
            <w:r>
              <w:rPr>
                <w:rFonts w:asciiTheme="minorHAnsi" w:hAnsiTheme="minorHAnsi" w:cs="Arial"/>
                <w:sz w:val="16"/>
                <w:szCs w:val="16"/>
              </w:rPr>
              <w:t xml:space="preserve"> : </w:t>
            </w:r>
            <w:r w:rsidRPr="00B3064F">
              <w:rPr>
                <w:rFonts w:asciiTheme="minorHAnsi" w:hAnsiTheme="minorHAnsi" w:cs="Arial"/>
                <w:sz w:val="16"/>
                <w:szCs w:val="16"/>
              </w:rPr>
              <w:t>Représentation de nombres naturels et de nombres décimaux inférieurs à 1</w:t>
            </w:r>
            <w:r>
              <w:rPr>
                <w:rFonts w:asciiTheme="minorHAnsi" w:hAnsiTheme="minorHAnsi" w:cs="Arial"/>
                <w:sz w:val="16"/>
                <w:szCs w:val="16"/>
              </w:rPr>
              <w:t> 0</w:t>
            </w:r>
            <w:r w:rsidRPr="00B3064F">
              <w:rPr>
                <w:rFonts w:asciiTheme="minorHAnsi" w:hAnsiTheme="minorHAnsi" w:cs="Arial"/>
                <w:sz w:val="16"/>
                <w:szCs w:val="16"/>
              </w:rPr>
              <w:t>00 000; représentation</w:t>
            </w:r>
            <w:r>
              <w:rPr>
                <w:rFonts w:asciiTheme="minorHAnsi" w:hAnsiTheme="minorHAnsi" w:cs="Arial"/>
                <w:sz w:val="16"/>
                <w:szCs w:val="16"/>
              </w:rPr>
              <w:t>s de fractions, fractions équivalentes</w:t>
            </w:r>
            <w:r w:rsidRPr="00B3064F">
              <w:rPr>
                <w:rFonts w:asciiTheme="minorHAnsi" w:hAnsiTheme="minorHAnsi" w:cs="Arial"/>
                <w:sz w:val="16"/>
                <w:szCs w:val="16"/>
              </w:rPr>
              <w:t>,</w:t>
            </w:r>
            <w:r>
              <w:rPr>
                <w:rFonts w:asciiTheme="minorHAnsi" w:hAnsiTheme="minorHAnsi" w:cs="Arial"/>
                <w:sz w:val="16"/>
                <w:szCs w:val="16"/>
              </w:rPr>
              <w:t xml:space="preserve"> association de nombres décimaux et de pourcentages à des fractions</w:t>
            </w:r>
            <w:r w:rsidRPr="00B3064F">
              <w:rPr>
                <w:rFonts w:asciiTheme="minorHAnsi" w:hAnsiTheme="minorHAnsi" w:cs="Arial"/>
                <w:sz w:val="16"/>
                <w:szCs w:val="16"/>
              </w:rPr>
              <w:t xml:space="preserve">; appropriation des </w:t>
            </w:r>
            <w:r>
              <w:rPr>
                <w:rFonts w:asciiTheme="minorHAnsi" w:hAnsiTheme="minorHAnsi" w:cs="Arial"/>
                <w:sz w:val="16"/>
                <w:szCs w:val="16"/>
              </w:rPr>
              <w:t xml:space="preserve">techniques conventionnelles de calcul écrit </w:t>
            </w:r>
            <w:r w:rsidRPr="00B3064F">
              <w:rPr>
                <w:rFonts w:asciiTheme="minorHAnsi" w:hAnsiTheme="minorHAnsi" w:cs="Arial"/>
                <w:sz w:val="16"/>
                <w:szCs w:val="16"/>
              </w:rPr>
              <w:t xml:space="preserve">pour </w:t>
            </w:r>
            <w:r>
              <w:rPr>
                <w:rFonts w:asciiTheme="minorHAnsi" w:hAnsiTheme="minorHAnsi" w:cs="Arial"/>
                <w:sz w:val="16"/>
                <w:szCs w:val="16"/>
              </w:rPr>
              <w:t xml:space="preserve">multiplier et diviser </w:t>
            </w:r>
            <w:r w:rsidRPr="00B3064F">
              <w:rPr>
                <w:rFonts w:asciiTheme="minorHAnsi" w:hAnsiTheme="minorHAnsi" w:cs="Arial"/>
                <w:sz w:val="16"/>
                <w:szCs w:val="16"/>
              </w:rPr>
              <w:t>de</w:t>
            </w:r>
            <w:r>
              <w:rPr>
                <w:rFonts w:asciiTheme="minorHAnsi" w:hAnsiTheme="minorHAnsi" w:cs="Arial"/>
                <w:sz w:val="16"/>
                <w:szCs w:val="16"/>
              </w:rPr>
              <w:t>s</w:t>
            </w:r>
            <w:r w:rsidRPr="00B3064F">
              <w:rPr>
                <w:rFonts w:asciiTheme="minorHAnsi" w:hAnsiTheme="minorHAnsi" w:cs="Arial"/>
                <w:sz w:val="16"/>
                <w:szCs w:val="16"/>
              </w:rPr>
              <w:t xml:space="preserve"> nombres naturels et de</w:t>
            </w:r>
            <w:r>
              <w:rPr>
                <w:rFonts w:asciiTheme="minorHAnsi" w:hAnsiTheme="minorHAnsi" w:cs="Arial"/>
                <w:sz w:val="16"/>
                <w:szCs w:val="16"/>
              </w:rPr>
              <w:t>s</w:t>
            </w:r>
            <w:r w:rsidRPr="00B3064F">
              <w:rPr>
                <w:rFonts w:asciiTheme="minorHAnsi" w:hAnsiTheme="minorHAnsi" w:cs="Arial"/>
                <w:sz w:val="16"/>
                <w:szCs w:val="16"/>
              </w:rPr>
              <w:t xml:space="preserve"> nombres décimaux</w:t>
            </w:r>
            <w:r>
              <w:rPr>
                <w:rFonts w:asciiTheme="minorHAnsi" w:hAnsiTheme="minorHAnsi" w:cs="Arial"/>
                <w:sz w:val="16"/>
                <w:szCs w:val="16"/>
              </w:rPr>
              <w:t>.</w:t>
            </w:r>
          </w:p>
          <w:p w14:paraId="5A00A092" w14:textId="77777777" w:rsidR="00AD6E15" w:rsidRPr="00B3064F" w:rsidRDefault="00AD6E15" w:rsidP="00042AA1">
            <w:pPr>
              <w:tabs>
                <w:tab w:val="left" w:pos="1134"/>
              </w:tabs>
              <w:jc w:val="both"/>
              <w:rPr>
                <w:rFonts w:asciiTheme="minorHAnsi" w:hAnsiTheme="minorHAnsi" w:cs="Arial"/>
                <w:sz w:val="16"/>
                <w:szCs w:val="16"/>
              </w:rPr>
            </w:pPr>
            <w:r w:rsidRPr="00B3064F">
              <w:rPr>
                <w:rFonts w:asciiTheme="minorHAnsi" w:hAnsiTheme="minorHAnsi" w:cs="Arial"/>
                <w:b/>
                <w:sz w:val="16"/>
                <w:szCs w:val="16"/>
              </w:rPr>
              <w:t>Géométrie</w:t>
            </w:r>
            <w:r w:rsidRPr="00B3064F">
              <w:rPr>
                <w:rFonts w:asciiTheme="minorHAnsi" w:hAnsiTheme="minorHAnsi" w:cs="Arial"/>
                <w:sz w:val="16"/>
                <w:szCs w:val="16"/>
              </w:rPr>
              <w:t xml:space="preserve"> : </w:t>
            </w:r>
            <w:r>
              <w:rPr>
                <w:rFonts w:asciiTheme="minorHAnsi" w:hAnsiTheme="minorHAnsi" w:cs="Arial"/>
                <w:sz w:val="16"/>
                <w:szCs w:val="16"/>
              </w:rPr>
              <w:t>Repérage dans le plan cartésien; d</w:t>
            </w:r>
            <w:r w:rsidRPr="00B3064F">
              <w:rPr>
                <w:rFonts w:asciiTheme="minorHAnsi" w:hAnsiTheme="minorHAnsi" w:cs="Arial"/>
                <w:sz w:val="16"/>
                <w:szCs w:val="16"/>
              </w:rPr>
              <w:t xml:space="preserve">escription </w:t>
            </w:r>
            <w:r>
              <w:rPr>
                <w:rFonts w:asciiTheme="minorHAnsi" w:hAnsiTheme="minorHAnsi" w:cs="Arial"/>
                <w:sz w:val="16"/>
                <w:szCs w:val="16"/>
              </w:rPr>
              <w:t>et classification de figures planes</w:t>
            </w:r>
            <w:r w:rsidRPr="00D76D14">
              <w:rPr>
                <w:rFonts w:asciiTheme="minorHAnsi" w:hAnsiTheme="minorHAnsi" w:cs="Arial"/>
                <w:sz w:val="16"/>
                <w:szCs w:val="16"/>
              </w:rPr>
              <w:t xml:space="preserve">; </w:t>
            </w:r>
            <w:r>
              <w:rPr>
                <w:rFonts w:asciiTheme="minorHAnsi" w:hAnsiTheme="minorHAnsi" w:cs="Arial"/>
                <w:sz w:val="16"/>
                <w:szCs w:val="16"/>
              </w:rPr>
              <w:t xml:space="preserve">association de solides à leur développement; </w:t>
            </w:r>
            <w:r w:rsidRPr="00D76D14">
              <w:rPr>
                <w:rFonts w:asciiTheme="minorHAnsi" w:hAnsiTheme="minorHAnsi" w:cs="Arial"/>
                <w:sz w:val="16"/>
                <w:szCs w:val="16"/>
              </w:rPr>
              <w:t>utilisation de</w:t>
            </w:r>
            <w:r w:rsidRPr="00B3064F">
              <w:rPr>
                <w:rFonts w:asciiTheme="minorHAnsi" w:hAnsiTheme="minorHAnsi" w:cs="Arial"/>
                <w:sz w:val="16"/>
                <w:szCs w:val="16"/>
              </w:rPr>
              <w:t xml:space="preserve"> la réflexion </w:t>
            </w:r>
            <w:r>
              <w:rPr>
                <w:rFonts w:asciiTheme="minorHAnsi" w:hAnsiTheme="minorHAnsi" w:cs="Arial"/>
                <w:sz w:val="16"/>
                <w:szCs w:val="16"/>
              </w:rPr>
              <w:t xml:space="preserve">et de la translation </w:t>
            </w:r>
            <w:r w:rsidRPr="00B3064F">
              <w:rPr>
                <w:rFonts w:asciiTheme="minorHAnsi" w:hAnsiTheme="minorHAnsi" w:cs="Arial"/>
                <w:sz w:val="16"/>
                <w:szCs w:val="16"/>
              </w:rPr>
              <w:t>pour produire des frises et des dallages.</w:t>
            </w:r>
          </w:p>
          <w:p w14:paraId="0D9BAA83" w14:textId="77777777" w:rsidR="00AD6E15" w:rsidRPr="00B3064F" w:rsidRDefault="00AD6E15" w:rsidP="00042AA1">
            <w:pPr>
              <w:jc w:val="both"/>
              <w:rPr>
                <w:rFonts w:asciiTheme="minorHAnsi" w:hAnsiTheme="minorHAnsi" w:cs="Arial"/>
                <w:sz w:val="16"/>
                <w:szCs w:val="16"/>
              </w:rPr>
            </w:pPr>
            <w:r w:rsidRPr="00B3064F">
              <w:rPr>
                <w:rFonts w:asciiTheme="minorHAnsi" w:hAnsiTheme="minorHAnsi" w:cs="Arial"/>
                <w:b/>
                <w:sz w:val="16"/>
                <w:szCs w:val="16"/>
              </w:rPr>
              <w:t>Mesure</w:t>
            </w:r>
            <w:r w:rsidRPr="00B3064F">
              <w:rPr>
                <w:rFonts w:asciiTheme="minorHAnsi" w:hAnsiTheme="minorHAnsi" w:cs="Arial"/>
                <w:sz w:val="16"/>
                <w:szCs w:val="16"/>
              </w:rPr>
              <w:t> : Estimation et mesure de longueurs, de surfaces</w:t>
            </w:r>
            <w:r>
              <w:rPr>
                <w:rFonts w:asciiTheme="minorHAnsi" w:hAnsiTheme="minorHAnsi" w:cs="Arial"/>
                <w:sz w:val="16"/>
                <w:szCs w:val="16"/>
              </w:rPr>
              <w:t>,</w:t>
            </w:r>
            <w:r w:rsidRPr="00B3064F">
              <w:rPr>
                <w:rFonts w:asciiTheme="minorHAnsi" w:hAnsiTheme="minorHAnsi" w:cs="Arial"/>
                <w:sz w:val="16"/>
                <w:szCs w:val="16"/>
              </w:rPr>
              <w:t xml:space="preserve"> </w:t>
            </w:r>
            <w:r>
              <w:rPr>
                <w:rFonts w:asciiTheme="minorHAnsi" w:hAnsiTheme="minorHAnsi" w:cs="Arial"/>
                <w:sz w:val="16"/>
                <w:szCs w:val="16"/>
              </w:rPr>
              <w:t>de volumes, d’angles, de capacités, de masses, du temps et de la température.</w:t>
            </w:r>
            <w:r w:rsidRPr="00B3064F">
              <w:rPr>
                <w:rFonts w:asciiTheme="minorHAnsi" w:hAnsiTheme="minorHAnsi" w:cs="Arial"/>
                <w:sz w:val="16"/>
                <w:szCs w:val="16"/>
              </w:rPr>
              <w:t xml:space="preserve"> </w:t>
            </w:r>
          </w:p>
          <w:p w14:paraId="4613F0D1" w14:textId="77777777" w:rsidR="00AD6E15" w:rsidRPr="00B3064F" w:rsidRDefault="51AFF482" w:rsidP="00042AA1">
            <w:pPr>
              <w:tabs>
                <w:tab w:val="left" w:pos="1191"/>
              </w:tabs>
              <w:jc w:val="both"/>
              <w:rPr>
                <w:rFonts w:asciiTheme="minorHAnsi" w:hAnsiTheme="minorHAnsi" w:cs="Arial"/>
                <w:sz w:val="16"/>
                <w:szCs w:val="16"/>
              </w:rPr>
            </w:pPr>
            <w:r w:rsidRPr="78E0C0E4">
              <w:rPr>
                <w:rFonts w:asciiTheme="minorHAnsi" w:hAnsiTheme="minorHAnsi" w:cs="Arial"/>
                <w:b/>
                <w:bCs/>
                <w:sz w:val="16"/>
                <w:szCs w:val="16"/>
              </w:rPr>
              <w:t>Statistique</w:t>
            </w:r>
            <w:r w:rsidRPr="78E0C0E4">
              <w:rPr>
                <w:rFonts w:asciiTheme="minorHAnsi" w:hAnsiTheme="minorHAnsi" w:cs="Arial"/>
                <w:sz w:val="16"/>
                <w:szCs w:val="16"/>
              </w:rPr>
              <w:t xml:space="preserve"> : Interprétation et représentation de données dans des diagrammes à bandes, à pictogrammes et à ligne brisée; </w:t>
            </w:r>
            <w:r w:rsidR="4F067872" w:rsidRPr="78E0C0E4">
              <w:rPr>
                <w:rFonts w:asciiTheme="minorHAnsi" w:hAnsiTheme="minorHAnsi" w:cs="Arial"/>
                <w:sz w:val="16"/>
                <w:szCs w:val="16"/>
              </w:rPr>
              <w:t>interprétation de données</w:t>
            </w:r>
            <w:r w:rsidR="00AD6E15">
              <w:tab/>
            </w:r>
            <w:r w:rsidRPr="78E0C0E4">
              <w:rPr>
                <w:rFonts w:asciiTheme="minorHAnsi" w:hAnsiTheme="minorHAnsi" w:cs="Arial"/>
                <w:sz w:val="16"/>
                <w:szCs w:val="16"/>
              </w:rPr>
              <w:t>présentées dans des digrammes circulaires; calcul de la moyenne arithmétique.</w:t>
            </w:r>
          </w:p>
          <w:p w14:paraId="769D0D3C" w14:textId="6D40C675" w:rsidR="00042AA1" w:rsidRPr="00AD6E15" w:rsidRDefault="0D0E90BB" w:rsidP="00042AA1">
            <w:pPr>
              <w:tabs>
                <w:tab w:val="left" w:pos="1191"/>
              </w:tabs>
              <w:jc w:val="both"/>
            </w:pPr>
            <w:r w:rsidRPr="78E0C0E4">
              <w:rPr>
                <w:b/>
                <w:bCs/>
                <w:sz w:val="16"/>
                <w:szCs w:val="16"/>
              </w:rPr>
              <w:t>Probabilité</w:t>
            </w:r>
            <w:r w:rsidRPr="78E0C0E4">
              <w:rPr>
                <w:sz w:val="16"/>
                <w:szCs w:val="16"/>
              </w:rPr>
              <w:t xml:space="preserve"> : Simulation d’activités liées au hasard; comparaison des résultats possibles d’une expérience liée au hasard avec les résultats théoriques connus (ex. : tirer une carte de cœur dans un jeu de cartes.).</w:t>
            </w:r>
          </w:p>
        </w:tc>
      </w:tr>
    </w:tbl>
    <w:p w14:paraId="54CD245A" w14:textId="77777777" w:rsidR="007169B7" w:rsidRPr="00291B97" w:rsidRDefault="007169B7" w:rsidP="00291B97">
      <w:pPr>
        <w:spacing w:after="0" w:line="240" w:lineRule="auto"/>
        <w:rPr>
          <w:b/>
          <w:sz w:val="20"/>
          <w:szCs w:val="20"/>
        </w:rPr>
      </w:pPr>
    </w:p>
    <w:tbl>
      <w:tblPr>
        <w:tblStyle w:val="Grilledutableau"/>
        <w:tblW w:w="5000" w:type="pct"/>
        <w:tblLook w:val="04A0" w:firstRow="1" w:lastRow="0" w:firstColumn="1" w:lastColumn="0" w:noHBand="0" w:noVBand="1"/>
      </w:tblPr>
      <w:tblGrid>
        <w:gridCol w:w="4815"/>
        <w:gridCol w:w="850"/>
        <w:gridCol w:w="3392"/>
        <w:gridCol w:w="939"/>
        <w:gridCol w:w="794"/>
      </w:tblGrid>
      <w:tr w:rsidR="007169B7" w14:paraId="25BD5203" w14:textId="77777777" w:rsidTr="78E0C0E4">
        <w:trPr>
          <w:trHeight w:val="415"/>
        </w:trPr>
        <w:tc>
          <w:tcPr>
            <w:tcW w:w="5000" w:type="pct"/>
            <w:gridSpan w:val="5"/>
            <w:shd w:val="clear" w:color="auto" w:fill="000000" w:themeFill="text1"/>
          </w:tcPr>
          <w:p w14:paraId="2022B5D9" w14:textId="77777777" w:rsidR="007169B7" w:rsidRPr="00E44DCA" w:rsidRDefault="007169B7" w:rsidP="00042AA1">
            <w:pPr>
              <w:tabs>
                <w:tab w:val="left" w:pos="2002"/>
              </w:tabs>
              <w:jc w:val="center"/>
              <w:rPr>
                <w:sz w:val="28"/>
                <w:szCs w:val="28"/>
              </w:rPr>
            </w:pPr>
            <w:r w:rsidRPr="00E44DCA">
              <w:rPr>
                <w:sz w:val="28"/>
                <w:szCs w:val="28"/>
              </w:rPr>
              <w:t>Principales évaluations et résultats inscrits au bulletin</w:t>
            </w:r>
          </w:p>
        </w:tc>
      </w:tr>
      <w:tr w:rsidR="000E5B0B" w14:paraId="32DEC0E6" w14:textId="77777777" w:rsidTr="78E0C0E4">
        <w:trPr>
          <w:cantSplit/>
          <w:trHeight w:hRule="exact" w:val="544"/>
        </w:trPr>
        <w:tc>
          <w:tcPr>
            <w:tcW w:w="2625" w:type="pct"/>
            <w:gridSpan w:val="2"/>
          </w:tcPr>
          <w:p w14:paraId="2F962342" w14:textId="77777777" w:rsidR="000E5B0B" w:rsidRPr="00206ACE" w:rsidRDefault="000E5B0B" w:rsidP="00042AA1">
            <w:pPr>
              <w:tabs>
                <w:tab w:val="left" w:pos="2002"/>
              </w:tabs>
              <w:jc w:val="center"/>
              <w:rPr>
                <w:b/>
                <w:sz w:val="20"/>
                <w:szCs w:val="20"/>
              </w:rPr>
            </w:pPr>
            <w:r w:rsidRPr="00206ACE">
              <w:rPr>
                <w:b/>
                <w:sz w:val="20"/>
                <w:szCs w:val="20"/>
              </w:rPr>
              <w:t>1</w:t>
            </w:r>
            <w:r w:rsidRPr="00206ACE">
              <w:rPr>
                <w:b/>
                <w:sz w:val="20"/>
                <w:szCs w:val="20"/>
                <w:vertAlign w:val="superscript"/>
              </w:rPr>
              <w:t>re</w:t>
            </w:r>
            <w:r w:rsidRPr="00206ACE">
              <w:rPr>
                <w:b/>
                <w:sz w:val="20"/>
                <w:szCs w:val="20"/>
              </w:rPr>
              <w:t xml:space="preserve"> étape (</w:t>
            </w:r>
            <w:r>
              <w:rPr>
                <w:b/>
                <w:sz w:val="20"/>
                <w:szCs w:val="20"/>
              </w:rPr>
              <w:t>4</w:t>
            </w:r>
            <w:r w:rsidRPr="00206ACE">
              <w:rPr>
                <w:b/>
                <w:sz w:val="20"/>
                <w:szCs w:val="20"/>
              </w:rPr>
              <w:t>0</w:t>
            </w:r>
            <w:r>
              <w:rPr>
                <w:b/>
                <w:sz w:val="20"/>
                <w:szCs w:val="20"/>
              </w:rPr>
              <w:t xml:space="preserve"> </w:t>
            </w:r>
            <w:r w:rsidRPr="00206ACE">
              <w:rPr>
                <w:b/>
                <w:sz w:val="20"/>
                <w:szCs w:val="20"/>
              </w:rPr>
              <w:t>%)</w:t>
            </w:r>
          </w:p>
          <w:p w14:paraId="3DAF815A" w14:textId="77777777" w:rsidR="000E5B0B" w:rsidRPr="00206ACE" w:rsidRDefault="000E5B0B" w:rsidP="000E5B0B">
            <w:pPr>
              <w:jc w:val="center"/>
              <w:rPr>
                <w:sz w:val="20"/>
                <w:szCs w:val="20"/>
              </w:rPr>
            </w:pPr>
            <w:r w:rsidRPr="78E0C0E4">
              <w:rPr>
                <w:b/>
                <w:bCs/>
                <w:sz w:val="20"/>
                <w:szCs w:val="20"/>
              </w:rPr>
              <w:t>Du 30 août au 14 janvier</w:t>
            </w:r>
          </w:p>
        </w:tc>
        <w:tc>
          <w:tcPr>
            <w:tcW w:w="2375" w:type="pct"/>
            <w:gridSpan w:val="3"/>
          </w:tcPr>
          <w:p w14:paraId="13C590E2" w14:textId="77777777" w:rsidR="000E5B0B" w:rsidRPr="00206ACE" w:rsidRDefault="000E5B0B" w:rsidP="00042AA1">
            <w:pPr>
              <w:tabs>
                <w:tab w:val="left" w:pos="2002"/>
              </w:tabs>
              <w:jc w:val="center"/>
              <w:rPr>
                <w:b/>
                <w:sz w:val="20"/>
                <w:szCs w:val="20"/>
              </w:rPr>
            </w:pPr>
            <w:r>
              <w:rPr>
                <w:b/>
                <w:sz w:val="20"/>
                <w:szCs w:val="20"/>
              </w:rPr>
              <w:t>2</w:t>
            </w:r>
            <w:r w:rsidRPr="00206ACE">
              <w:rPr>
                <w:b/>
                <w:sz w:val="20"/>
                <w:szCs w:val="20"/>
                <w:vertAlign w:val="superscript"/>
              </w:rPr>
              <w:t>e</w:t>
            </w:r>
            <w:r w:rsidRPr="00206ACE">
              <w:rPr>
                <w:b/>
                <w:sz w:val="20"/>
                <w:szCs w:val="20"/>
              </w:rPr>
              <w:t xml:space="preserve"> étape (60</w:t>
            </w:r>
            <w:r>
              <w:rPr>
                <w:b/>
                <w:sz w:val="20"/>
                <w:szCs w:val="20"/>
              </w:rPr>
              <w:t xml:space="preserve"> </w:t>
            </w:r>
            <w:r w:rsidRPr="00206ACE">
              <w:rPr>
                <w:b/>
                <w:sz w:val="20"/>
                <w:szCs w:val="20"/>
              </w:rPr>
              <w:t>%)</w:t>
            </w:r>
          </w:p>
          <w:p w14:paraId="0E0059D0" w14:textId="77777777" w:rsidR="000E5B0B" w:rsidRPr="00206ACE" w:rsidRDefault="000E5B0B" w:rsidP="000E5B0B">
            <w:pPr>
              <w:jc w:val="center"/>
              <w:rPr>
                <w:sz w:val="20"/>
                <w:szCs w:val="20"/>
              </w:rPr>
            </w:pPr>
            <w:r w:rsidRPr="78E0C0E4">
              <w:rPr>
                <w:b/>
                <w:bCs/>
                <w:sz w:val="20"/>
                <w:szCs w:val="20"/>
              </w:rPr>
              <w:t>Du 17 janvier au 22 juin</w:t>
            </w:r>
          </w:p>
        </w:tc>
      </w:tr>
      <w:tr w:rsidR="000E5B0B" w14:paraId="415FD5C1" w14:textId="77777777" w:rsidTr="78E0C0E4">
        <w:trPr>
          <w:trHeight w:val="586"/>
        </w:trPr>
        <w:tc>
          <w:tcPr>
            <w:tcW w:w="2231" w:type="pct"/>
            <w:vAlign w:val="center"/>
          </w:tcPr>
          <w:p w14:paraId="3068A0B9" w14:textId="77777777" w:rsidR="000E5B0B" w:rsidRPr="00741B94" w:rsidRDefault="000E5B0B" w:rsidP="00042AA1">
            <w:pPr>
              <w:tabs>
                <w:tab w:val="left" w:pos="2002"/>
              </w:tabs>
              <w:jc w:val="center"/>
              <w:rPr>
                <w:b/>
                <w:sz w:val="16"/>
                <w:szCs w:val="16"/>
              </w:rPr>
            </w:pPr>
            <w:r w:rsidRPr="00741B94">
              <w:rPr>
                <w:b/>
                <w:sz w:val="16"/>
                <w:szCs w:val="16"/>
              </w:rPr>
              <w:t>Nature des évaluations proposées tout au long de l’étape</w:t>
            </w:r>
          </w:p>
        </w:tc>
        <w:tc>
          <w:tcPr>
            <w:tcW w:w="394" w:type="pct"/>
            <w:vAlign w:val="center"/>
          </w:tcPr>
          <w:p w14:paraId="0B410F03" w14:textId="77777777" w:rsidR="000E5B0B" w:rsidRPr="00741B94" w:rsidRDefault="000E5B0B" w:rsidP="00042AA1">
            <w:pPr>
              <w:tabs>
                <w:tab w:val="left" w:pos="2002"/>
              </w:tabs>
              <w:jc w:val="center"/>
              <w:rPr>
                <w:b/>
                <w:sz w:val="16"/>
                <w:szCs w:val="16"/>
              </w:rPr>
            </w:pPr>
            <w:r w:rsidRPr="00741B94">
              <w:rPr>
                <w:b/>
                <w:sz w:val="16"/>
                <w:szCs w:val="16"/>
              </w:rPr>
              <w:t xml:space="preserve">Y aura-t-il </w:t>
            </w:r>
            <w:r>
              <w:rPr>
                <w:b/>
                <w:sz w:val="16"/>
                <w:szCs w:val="16"/>
              </w:rPr>
              <w:t>un résultat inscrit au bulletin</w:t>
            </w:r>
            <w:r w:rsidRPr="00741B94">
              <w:rPr>
                <w:b/>
                <w:sz w:val="16"/>
                <w:szCs w:val="16"/>
              </w:rPr>
              <w:t>?</w:t>
            </w:r>
          </w:p>
        </w:tc>
        <w:tc>
          <w:tcPr>
            <w:tcW w:w="1572" w:type="pct"/>
            <w:vAlign w:val="center"/>
          </w:tcPr>
          <w:p w14:paraId="6A6FCBBE" w14:textId="77777777" w:rsidR="000E5B0B" w:rsidRPr="00741B94" w:rsidRDefault="000E5B0B" w:rsidP="00042AA1">
            <w:pPr>
              <w:tabs>
                <w:tab w:val="left" w:pos="2002"/>
              </w:tabs>
              <w:jc w:val="center"/>
              <w:rPr>
                <w:b/>
                <w:sz w:val="16"/>
                <w:szCs w:val="16"/>
              </w:rPr>
            </w:pPr>
            <w:r w:rsidRPr="00741B94">
              <w:rPr>
                <w:b/>
                <w:sz w:val="16"/>
                <w:szCs w:val="16"/>
              </w:rPr>
              <w:t>Nature des évaluations proposées tout au long de l’étape</w:t>
            </w:r>
          </w:p>
        </w:tc>
        <w:tc>
          <w:tcPr>
            <w:tcW w:w="435" w:type="pct"/>
            <w:tcBorders>
              <w:bottom w:val="single" w:sz="4" w:space="0" w:color="auto"/>
            </w:tcBorders>
            <w:vAlign w:val="center"/>
          </w:tcPr>
          <w:p w14:paraId="0608370A" w14:textId="77777777" w:rsidR="000E5B0B" w:rsidRPr="00741B94" w:rsidRDefault="000E5B0B" w:rsidP="00042AA1">
            <w:pPr>
              <w:tabs>
                <w:tab w:val="left" w:pos="2002"/>
              </w:tabs>
              <w:jc w:val="center"/>
              <w:rPr>
                <w:b/>
                <w:sz w:val="14"/>
                <w:szCs w:val="14"/>
              </w:rPr>
            </w:pPr>
            <w:r w:rsidRPr="00741B94">
              <w:rPr>
                <w:b/>
                <w:sz w:val="14"/>
                <w:szCs w:val="14"/>
              </w:rPr>
              <w:t>Épreuves obligatoires</w:t>
            </w:r>
          </w:p>
          <w:p w14:paraId="6A5E5268" w14:textId="77777777" w:rsidR="000E5B0B" w:rsidRPr="00741B94" w:rsidRDefault="000E5B0B" w:rsidP="000E5B0B">
            <w:pPr>
              <w:tabs>
                <w:tab w:val="left" w:pos="2002"/>
              </w:tabs>
              <w:jc w:val="center"/>
              <w:rPr>
                <w:b/>
                <w:sz w:val="16"/>
                <w:szCs w:val="16"/>
              </w:rPr>
            </w:pPr>
            <w:r w:rsidRPr="00741B94">
              <w:rPr>
                <w:b/>
                <w:sz w:val="14"/>
                <w:szCs w:val="14"/>
              </w:rPr>
              <w:t>ME</w:t>
            </w:r>
            <w:r>
              <w:rPr>
                <w:b/>
                <w:sz w:val="14"/>
                <w:szCs w:val="14"/>
              </w:rPr>
              <w:t>Q / CSS</w:t>
            </w:r>
          </w:p>
        </w:tc>
        <w:tc>
          <w:tcPr>
            <w:tcW w:w="368" w:type="pct"/>
            <w:vAlign w:val="center"/>
          </w:tcPr>
          <w:p w14:paraId="0539A370" w14:textId="77777777" w:rsidR="000E5B0B" w:rsidRPr="001D6D34" w:rsidRDefault="000E5B0B" w:rsidP="00042AA1">
            <w:pPr>
              <w:tabs>
                <w:tab w:val="left" w:pos="2002"/>
              </w:tabs>
              <w:jc w:val="center"/>
              <w:rPr>
                <w:b/>
                <w:sz w:val="14"/>
                <w:szCs w:val="14"/>
              </w:rPr>
            </w:pPr>
            <w:r w:rsidRPr="001D6D34">
              <w:rPr>
                <w:b/>
                <w:sz w:val="14"/>
                <w:szCs w:val="14"/>
              </w:rPr>
              <w:t>Résultat inscrit au bulletin</w:t>
            </w:r>
          </w:p>
        </w:tc>
      </w:tr>
      <w:tr w:rsidR="000E5B0B" w14:paraId="38688385" w14:textId="77777777" w:rsidTr="78E0C0E4">
        <w:trPr>
          <w:cantSplit/>
          <w:trHeight w:hRule="exact" w:val="1531"/>
        </w:trPr>
        <w:tc>
          <w:tcPr>
            <w:tcW w:w="2231" w:type="pct"/>
            <w:tcBorders>
              <w:bottom w:val="single" w:sz="4" w:space="0" w:color="auto"/>
            </w:tcBorders>
          </w:tcPr>
          <w:p w14:paraId="6688E3A4" w14:textId="77777777" w:rsidR="000E5B0B" w:rsidRPr="000130B2" w:rsidRDefault="000E5B0B" w:rsidP="00042AA1">
            <w:pPr>
              <w:rPr>
                <w:rFonts w:cs="Times New Roman"/>
                <w:b/>
                <w:sz w:val="16"/>
                <w:szCs w:val="16"/>
              </w:rPr>
            </w:pPr>
            <w:r w:rsidRPr="000130B2">
              <w:rPr>
                <w:rFonts w:cs="Times New Roman"/>
                <w:b/>
                <w:sz w:val="16"/>
                <w:szCs w:val="16"/>
              </w:rPr>
              <w:t>Résoudre une situation-problème :</w:t>
            </w:r>
          </w:p>
          <w:p w14:paraId="1231BE67" w14:textId="77777777" w:rsidR="000E5B0B" w:rsidRPr="003E4F46" w:rsidRDefault="000E5B0B" w:rsidP="00042AA1">
            <w:pPr>
              <w:rPr>
                <w:rFonts w:cs="Times New Roman"/>
                <w:sz w:val="16"/>
                <w:szCs w:val="16"/>
                <w:highlight w:val="yellow"/>
              </w:rPr>
            </w:pPr>
          </w:p>
          <w:p w14:paraId="614A4F3F" w14:textId="77777777" w:rsidR="000E5B0B" w:rsidRPr="008A277E" w:rsidRDefault="000E5B0B" w:rsidP="00042AA1">
            <w:pPr>
              <w:rPr>
                <w:rFonts w:cs="Times New Roman"/>
                <w:sz w:val="16"/>
                <w:szCs w:val="16"/>
              </w:rPr>
            </w:pPr>
            <w:r w:rsidRPr="008A277E">
              <w:rPr>
                <w:rFonts w:cs="Times New Roman"/>
                <w:sz w:val="16"/>
                <w:szCs w:val="16"/>
              </w:rPr>
              <w:t>Situations d’apprentissage et d’évaluation</w:t>
            </w:r>
          </w:p>
          <w:p w14:paraId="36FEB5B0" w14:textId="77777777" w:rsidR="000E5B0B" w:rsidRDefault="000E5B0B" w:rsidP="00042AA1">
            <w:pPr>
              <w:rPr>
                <w:rFonts w:cs="Times New Roman"/>
                <w:sz w:val="16"/>
                <w:szCs w:val="16"/>
                <w:highlight w:val="yellow"/>
              </w:rPr>
            </w:pPr>
          </w:p>
          <w:p w14:paraId="30D7AA69" w14:textId="77777777" w:rsidR="000E5B0B" w:rsidRPr="003E4F46" w:rsidRDefault="000E5B0B" w:rsidP="00042AA1">
            <w:pPr>
              <w:rPr>
                <w:rFonts w:cs="Times New Roman"/>
                <w:sz w:val="16"/>
                <w:szCs w:val="16"/>
                <w:highlight w:val="yellow"/>
              </w:rPr>
            </w:pPr>
          </w:p>
        </w:tc>
        <w:tc>
          <w:tcPr>
            <w:tcW w:w="394" w:type="pct"/>
            <w:tcBorders>
              <w:bottom w:val="single" w:sz="4" w:space="0" w:color="auto"/>
            </w:tcBorders>
          </w:tcPr>
          <w:p w14:paraId="7196D064" w14:textId="77777777" w:rsidR="00C02709" w:rsidRDefault="00C02709" w:rsidP="00C02709">
            <w:pPr>
              <w:tabs>
                <w:tab w:val="left" w:pos="2002"/>
              </w:tabs>
              <w:jc w:val="center"/>
              <w:rPr>
                <w:b/>
                <w:sz w:val="20"/>
                <w:szCs w:val="20"/>
              </w:rPr>
            </w:pPr>
          </w:p>
          <w:p w14:paraId="4FCF1071" w14:textId="77777777" w:rsidR="000E5B0B" w:rsidRPr="006600DB" w:rsidRDefault="3A42F6A3" w:rsidP="78E0C0E4">
            <w:pPr>
              <w:tabs>
                <w:tab w:val="left" w:pos="2002"/>
              </w:tabs>
              <w:jc w:val="center"/>
              <w:rPr>
                <w:b/>
                <w:bCs/>
                <w:sz w:val="24"/>
                <w:szCs w:val="24"/>
                <w:highlight w:val="yellow"/>
              </w:rPr>
            </w:pPr>
            <w:r w:rsidRPr="78E0C0E4">
              <w:rPr>
                <w:b/>
                <w:bCs/>
                <w:sz w:val="20"/>
                <w:szCs w:val="20"/>
              </w:rPr>
              <w:t>Oui</w:t>
            </w:r>
            <w:r w:rsidR="000E5B0B" w:rsidRPr="78E0C0E4">
              <w:rPr>
                <w:sz w:val="14"/>
                <w:szCs w:val="14"/>
              </w:rPr>
              <w:t xml:space="preserve"> </w:t>
            </w:r>
          </w:p>
        </w:tc>
        <w:tc>
          <w:tcPr>
            <w:tcW w:w="1572" w:type="pct"/>
            <w:tcBorders>
              <w:right w:val="single" w:sz="4" w:space="0" w:color="auto"/>
            </w:tcBorders>
          </w:tcPr>
          <w:p w14:paraId="595FEF83" w14:textId="77777777" w:rsidR="000E5B0B" w:rsidRPr="007802F8" w:rsidRDefault="000E5B0B" w:rsidP="00042AA1">
            <w:pPr>
              <w:rPr>
                <w:rFonts w:cs="Times New Roman"/>
                <w:b/>
                <w:sz w:val="16"/>
                <w:szCs w:val="16"/>
              </w:rPr>
            </w:pPr>
            <w:r w:rsidRPr="007802F8">
              <w:rPr>
                <w:rFonts w:cs="Times New Roman"/>
                <w:b/>
                <w:sz w:val="16"/>
                <w:szCs w:val="16"/>
              </w:rPr>
              <w:t>Résoudre une situation-problème :</w:t>
            </w:r>
          </w:p>
          <w:p w14:paraId="34FF1C98" w14:textId="77777777" w:rsidR="000E5B0B" w:rsidRPr="003E4F46" w:rsidRDefault="000E5B0B" w:rsidP="00042AA1">
            <w:pPr>
              <w:rPr>
                <w:rFonts w:cs="Times New Roman"/>
                <w:sz w:val="16"/>
                <w:szCs w:val="16"/>
              </w:rPr>
            </w:pPr>
          </w:p>
          <w:p w14:paraId="0B9A56ED" w14:textId="77777777" w:rsidR="000E5B0B" w:rsidRPr="008A277E" w:rsidRDefault="000E5B0B" w:rsidP="00042AA1">
            <w:pPr>
              <w:rPr>
                <w:rFonts w:cs="Times New Roman"/>
                <w:sz w:val="16"/>
                <w:szCs w:val="16"/>
              </w:rPr>
            </w:pPr>
            <w:r w:rsidRPr="008A277E">
              <w:rPr>
                <w:rFonts w:cs="Times New Roman"/>
                <w:sz w:val="16"/>
                <w:szCs w:val="16"/>
              </w:rPr>
              <w:t>Situations d’apprentissage et d’évaluation</w:t>
            </w:r>
          </w:p>
          <w:p w14:paraId="6D072C0D" w14:textId="77777777" w:rsidR="000E5B0B" w:rsidRPr="003E4F46" w:rsidRDefault="000E5B0B" w:rsidP="00042AA1">
            <w:pPr>
              <w:rPr>
                <w:rFonts w:cs="Times New Roman"/>
                <w:sz w:val="16"/>
                <w:szCs w:val="16"/>
                <w:highlight w:val="yellow"/>
              </w:rPr>
            </w:pPr>
          </w:p>
        </w:tc>
        <w:tc>
          <w:tcPr>
            <w:tcW w:w="435" w:type="pct"/>
            <w:tcBorders>
              <w:top w:val="single" w:sz="4" w:space="0" w:color="auto"/>
              <w:left w:val="single" w:sz="4" w:space="0" w:color="auto"/>
              <w:bottom w:val="single" w:sz="4" w:space="0" w:color="auto"/>
            </w:tcBorders>
          </w:tcPr>
          <w:p w14:paraId="48A21919" w14:textId="77777777" w:rsidR="00C02709" w:rsidRDefault="00C02709" w:rsidP="00042AA1">
            <w:pPr>
              <w:jc w:val="center"/>
              <w:rPr>
                <w:b/>
                <w:sz w:val="20"/>
                <w:szCs w:val="20"/>
              </w:rPr>
            </w:pPr>
          </w:p>
          <w:p w14:paraId="4102B48C" w14:textId="77777777" w:rsidR="000E5B0B" w:rsidRPr="00042AA1" w:rsidRDefault="000E5B0B" w:rsidP="00042AA1">
            <w:pPr>
              <w:jc w:val="center"/>
              <w:rPr>
                <w:b/>
                <w:sz w:val="20"/>
                <w:szCs w:val="20"/>
              </w:rPr>
            </w:pPr>
            <w:r w:rsidRPr="00042AA1">
              <w:rPr>
                <w:b/>
                <w:sz w:val="20"/>
                <w:szCs w:val="20"/>
              </w:rPr>
              <w:t>Non</w:t>
            </w:r>
          </w:p>
        </w:tc>
        <w:tc>
          <w:tcPr>
            <w:tcW w:w="368" w:type="pct"/>
            <w:tcBorders>
              <w:bottom w:val="single" w:sz="4" w:space="0" w:color="auto"/>
            </w:tcBorders>
          </w:tcPr>
          <w:p w14:paraId="6BD18F9B" w14:textId="77777777" w:rsidR="00C02709" w:rsidRDefault="00C02709" w:rsidP="00042AA1">
            <w:pPr>
              <w:tabs>
                <w:tab w:val="left" w:pos="2002"/>
              </w:tabs>
              <w:jc w:val="center"/>
              <w:rPr>
                <w:b/>
                <w:sz w:val="20"/>
                <w:szCs w:val="20"/>
              </w:rPr>
            </w:pPr>
          </w:p>
          <w:p w14:paraId="271512F8" w14:textId="77777777" w:rsidR="000E5B0B" w:rsidRPr="00042AA1" w:rsidRDefault="000E5B0B" w:rsidP="00042AA1">
            <w:pPr>
              <w:tabs>
                <w:tab w:val="left" w:pos="2002"/>
              </w:tabs>
              <w:jc w:val="center"/>
              <w:rPr>
                <w:b/>
                <w:sz w:val="20"/>
                <w:szCs w:val="20"/>
              </w:rPr>
            </w:pPr>
            <w:r w:rsidRPr="00042AA1">
              <w:rPr>
                <w:b/>
                <w:sz w:val="20"/>
                <w:szCs w:val="20"/>
              </w:rPr>
              <w:t>Oui</w:t>
            </w:r>
          </w:p>
        </w:tc>
      </w:tr>
      <w:tr w:rsidR="000E5B0B" w14:paraId="3E342BFA" w14:textId="77777777" w:rsidTr="78E0C0E4">
        <w:trPr>
          <w:cantSplit/>
          <w:trHeight w:hRule="exact" w:val="2268"/>
        </w:trPr>
        <w:tc>
          <w:tcPr>
            <w:tcW w:w="2231" w:type="pct"/>
            <w:tcBorders>
              <w:top w:val="single" w:sz="4" w:space="0" w:color="auto"/>
              <w:bottom w:val="single" w:sz="4" w:space="0" w:color="auto"/>
            </w:tcBorders>
          </w:tcPr>
          <w:p w14:paraId="2B0ED50E" w14:textId="77777777" w:rsidR="000E5B0B" w:rsidRPr="007802F8" w:rsidRDefault="000E5B0B" w:rsidP="00042AA1">
            <w:pPr>
              <w:rPr>
                <w:rFonts w:cs="Times New Roman"/>
                <w:b/>
                <w:bCs/>
                <w:sz w:val="16"/>
                <w:szCs w:val="16"/>
              </w:rPr>
            </w:pPr>
            <w:r w:rsidRPr="007802F8">
              <w:rPr>
                <w:rFonts w:cs="Times New Roman"/>
                <w:b/>
                <w:bCs/>
                <w:sz w:val="16"/>
                <w:szCs w:val="16"/>
              </w:rPr>
              <w:t>Utiliser un raisonnement mathématique :</w:t>
            </w:r>
          </w:p>
          <w:p w14:paraId="238601FE" w14:textId="77777777" w:rsidR="000E5B0B" w:rsidRDefault="000E5B0B" w:rsidP="00042AA1">
            <w:pPr>
              <w:rPr>
                <w:rFonts w:cs="Times New Roman"/>
                <w:sz w:val="16"/>
                <w:szCs w:val="16"/>
                <w:highlight w:val="yellow"/>
              </w:rPr>
            </w:pPr>
          </w:p>
          <w:p w14:paraId="17746D0B" w14:textId="75A3BCD6" w:rsidR="000E5B0B" w:rsidRPr="00877BD3" w:rsidRDefault="537A81FA" w:rsidP="00042AA1">
            <w:r w:rsidRPr="78E0C0E4">
              <w:rPr>
                <w:sz w:val="16"/>
                <w:szCs w:val="16"/>
              </w:rPr>
              <w:t>Situations d’apprentissage et d’évaluation</w:t>
            </w:r>
          </w:p>
          <w:p w14:paraId="07F5B169" w14:textId="0638B79B" w:rsidR="000E5B0B" w:rsidRPr="00877BD3" w:rsidRDefault="537A81FA" w:rsidP="00042AA1">
            <w:r w:rsidRPr="78E0C0E4">
              <w:rPr>
                <w:sz w:val="16"/>
                <w:szCs w:val="16"/>
              </w:rPr>
              <w:t xml:space="preserve">Exercices variés </w:t>
            </w:r>
          </w:p>
          <w:p w14:paraId="6B7BF713" w14:textId="5E9ECF25" w:rsidR="000E5B0B" w:rsidRPr="00877BD3" w:rsidRDefault="537A81FA" w:rsidP="00042AA1">
            <w:r w:rsidRPr="78E0C0E4">
              <w:rPr>
                <w:sz w:val="16"/>
                <w:szCs w:val="16"/>
              </w:rPr>
              <w:t>Tests de connaissances</w:t>
            </w:r>
          </w:p>
          <w:p w14:paraId="5E3DE39B" w14:textId="2FC8B717" w:rsidR="000E5B0B" w:rsidRPr="00877BD3" w:rsidRDefault="537A81FA" w:rsidP="78E0C0E4">
            <w:r w:rsidRPr="78E0C0E4">
              <w:rPr>
                <w:sz w:val="16"/>
                <w:szCs w:val="16"/>
              </w:rPr>
              <w:t>Calcul rapide et mental</w:t>
            </w:r>
          </w:p>
        </w:tc>
        <w:tc>
          <w:tcPr>
            <w:tcW w:w="394" w:type="pct"/>
            <w:tcBorders>
              <w:top w:val="single" w:sz="4" w:space="0" w:color="auto"/>
              <w:bottom w:val="single" w:sz="4" w:space="0" w:color="auto"/>
            </w:tcBorders>
          </w:tcPr>
          <w:p w14:paraId="16DEB4AB" w14:textId="77777777" w:rsidR="000E5B0B" w:rsidRPr="00042AA1" w:rsidRDefault="000E5B0B" w:rsidP="00042AA1">
            <w:pPr>
              <w:tabs>
                <w:tab w:val="left" w:pos="2002"/>
              </w:tabs>
              <w:jc w:val="center"/>
              <w:rPr>
                <w:b/>
                <w:sz w:val="20"/>
                <w:szCs w:val="20"/>
                <w:highlight w:val="yellow"/>
              </w:rPr>
            </w:pPr>
          </w:p>
          <w:p w14:paraId="75F14872" w14:textId="77777777" w:rsidR="000E5B0B" w:rsidRPr="006600DB" w:rsidRDefault="000E5B0B" w:rsidP="00042AA1">
            <w:pPr>
              <w:tabs>
                <w:tab w:val="left" w:pos="2002"/>
              </w:tabs>
              <w:jc w:val="center"/>
              <w:rPr>
                <w:b/>
                <w:sz w:val="24"/>
                <w:szCs w:val="24"/>
                <w:highlight w:val="yellow"/>
              </w:rPr>
            </w:pPr>
            <w:r w:rsidRPr="00C02709">
              <w:rPr>
                <w:b/>
                <w:sz w:val="20"/>
                <w:szCs w:val="20"/>
              </w:rPr>
              <w:t>Oui</w:t>
            </w:r>
          </w:p>
        </w:tc>
        <w:tc>
          <w:tcPr>
            <w:tcW w:w="1572" w:type="pct"/>
            <w:tcBorders>
              <w:bottom w:val="single" w:sz="4" w:space="0" w:color="auto"/>
              <w:right w:val="single" w:sz="4" w:space="0" w:color="auto"/>
            </w:tcBorders>
          </w:tcPr>
          <w:p w14:paraId="5FFB04FB" w14:textId="77777777" w:rsidR="000E5B0B" w:rsidRPr="007802F8" w:rsidRDefault="000E5B0B" w:rsidP="00042AA1">
            <w:pPr>
              <w:rPr>
                <w:rFonts w:cs="Times New Roman"/>
                <w:b/>
                <w:bCs/>
                <w:sz w:val="16"/>
                <w:szCs w:val="16"/>
              </w:rPr>
            </w:pPr>
            <w:r w:rsidRPr="00F32C08">
              <w:rPr>
                <w:rFonts w:cs="Times New Roman"/>
                <w:b/>
                <w:bCs/>
                <w:sz w:val="16"/>
                <w:szCs w:val="16"/>
                <w:highlight w:val="yellow"/>
              </w:rPr>
              <w:t>Utiliser un raisonnement mathématique :</w:t>
            </w:r>
          </w:p>
          <w:p w14:paraId="0AD9C6F4" w14:textId="77777777" w:rsidR="000E5B0B" w:rsidRDefault="000E5B0B" w:rsidP="00042AA1">
            <w:pPr>
              <w:rPr>
                <w:rFonts w:cs="Times New Roman"/>
                <w:sz w:val="16"/>
                <w:szCs w:val="16"/>
                <w:highlight w:val="yellow"/>
              </w:rPr>
            </w:pPr>
          </w:p>
          <w:p w14:paraId="4B1F511A" w14:textId="77777777" w:rsidR="000E5B0B" w:rsidRPr="003E4F46" w:rsidRDefault="000E5B0B" w:rsidP="00042AA1">
            <w:pPr>
              <w:pStyle w:val="Paragraphedeliste"/>
              <w:ind w:left="360"/>
              <w:rPr>
                <w:rFonts w:asciiTheme="minorHAnsi" w:hAnsiTheme="minorHAnsi" w:cs="Times New Roman"/>
                <w:sz w:val="16"/>
                <w:szCs w:val="16"/>
              </w:rPr>
            </w:pPr>
          </w:p>
          <w:p w14:paraId="2AB3DE29" w14:textId="77777777" w:rsidR="004435E9" w:rsidRPr="00877BD3" w:rsidRDefault="004435E9" w:rsidP="004435E9">
            <w:r w:rsidRPr="78E0C0E4">
              <w:rPr>
                <w:sz w:val="16"/>
                <w:szCs w:val="16"/>
              </w:rPr>
              <w:t>Situations d’apprentissage et d’évaluation</w:t>
            </w:r>
          </w:p>
          <w:p w14:paraId="515EA050" w14:textId="77777777" w:rsidR="004435E9" w:rsidRPr="00877BD3" w:rsidRDefault="004435E9" w:rsidP="004435E9">
            <w:r w:rsidRPr="78E0C0E4">
              <w:rPr>
                <w:sz w:val="16"/>
                <w:szCs w:val="16"/>
              </w:rPr>
              <w:t xml:space="preserve">Exercices variés </w:t>
            </w:r>
          </w:p>
          <w:p w14:paraId="3638F99A" w14:textId="77777777" w:rsidR="004435E9" w:rsidRPr="00877BD3" w:rsidRDefault="004435E9" w:rsidP="004435E9">
            <w:r w:rsidRPr="78E0C0E4">
              <w:rPr>
                <w:sz w:val="16"/>
                <w:szCs w:val="16"/>
              </w:rPr>
              <w:t>Tests de connaissances</w:t>
            </w:r>
          </w:p>
          <w:p w14:paraId="65F9C3DC" w14:textId="42CC48EF" w:rsidR="000E5B0B" w:rsidRPr="003E4F46" w:rsidRDefault="004435E9" w:rsidP="004435E9">
            <w:pPr>
              <w:rPr>
                <w:rFonts w:cs="Times New Roman"/>
                <w:i/>
                <w:sz w:val="16"/>
                <w:szCs w:val="16"/>
              </w:rPr>
            </w:pPr>
            <w:r w:rsidRPr="78E0C0E4">
              <w:rPr>
                <w:sz w:val="16"/>
                <w:szCs w:val="16"/>
              </w:rPr>
              <w:t>Calcul rapide et mental</w:t>
            </w:r>
          </w:p>
        </w:tc>
        <w:tc>
          <w:tcPr>
            <w:tcW w:w="435" w:type="pct"/>
            <w:tcBorders>
              <w:top w:val="single" w:sz="4" w:space="0" w:color="auto"/>
              <w:left w:val="single" w:sz="4" w:space="0" w:color="auto"/>
              <w:bottom w:val="single" w:sz="4" w:space="0" w:color="auto"/>
            </w:tcBorders>
          </w:tcPr>
          <w:p w14:paraId="5023141B" w14:textId="77777777" w:rsidR="000E5B0B" w:rsidRPr="00042AA1" w:rsidRDefault="000E5B0B" w:rsidP="00042AA1">
            <w:pPr>
              <w:rPr>
                <w:b/>
                <w:sz w:val="20"/>
                <w:szCs w:val="20"/>
              </w:rPr>
            </w:pPr>
          </w:p>
          <w:p w14:paraId="2CCE0A9C" w14:textId="77777777" w:rsidR="000E5B0B" w:rsidRPr="00042AA1" w:rsidRDefault="000E5B0B" w:rsidP="00042AA1">
            <w:pPr>
              <w:jc w:val="center"/>
              <w:rPr>
                <w:b/>
                <w:sz w:val="20"/>
                <w:szCs w:val="20"/>
              </w:rPr>
            </w:pPr>
            <w:r w:rsidRPr="00042AA1">
              <w:rPr>
                <w:b/>
                <w:sz w:val="20"/>
                <w:szCs w:val="20"/>
              </w:rPr>
              <w:t>Non</w:t>
            </w:r>
          </w:p>
        </w:tc>
        <w:tc>
          <w:tcPr>
            <w:tcW w:w="368" w:type="pct"/>
            <w:tcBorders>
              <w:top w:val="single" w:sz="4" w:space="0" w:color="auto"/>
              <w:bottom w:val="single" w:sz="4" w:space="0" w:color="auto"/>
            </w:tcBorders>
          </w:tcPr>
          <w:p w14:paraId="1F3B1409" w14:textId="77777777" w:rsidR="000E5B0B" w:rsidRPr="00042AA1" w:rsidRDefault="000E5B0B" w:rsidP="00042AA1">
            <w:pPr>
              <w:tabs>
                <w:tab w:val="left" w:pos="2002"/>
              </w:tabs>
              <w:rPr>
                <w:b/>
                <w:sz w:val="20"/>
                <w:szCs w:val="20"/>
              </w:rPr>
            </w:pPr>
          </w:p>
          <w:p w14:paraId="10E928F8" w14:textId="77777777" w:rsidR="000E5B0B" w:rsidRPr="00042AA1" w:rsidRDefault="000E5B0B" w:rsidP="00042AA1">
            <w:pPr>
              <w:tabs>
                <w:tab w:val="left" w:pos="2002"/>
              </w:tabs>
              <w:jc w:val="center"/>
              <w:rPr>
                <w:b/>
                <w:sz w:val="20"/>
                <w:szCs w:val="20"/>
              </w:rPr>
            </w:pPr>
            <w:r w:rsidRPr="00042AA1">
              <w:rPr>
                <w:b/>
                <w:sz w:val="20"/>
                <w:szCs w:val="20"/>
              </w:rPr>
              <w:t>Oui</w:t>
            </w:r>
          </w:p>
        </w:tc>
      </w:tr>
    </w:tbl>
    <w:p w14:paraId="562C75D1" w14:textId="77777777" w:rsidR="000D1D95" w:rsidRPr="000E0B9E" w:rsidRDefault="000D1D95" w:rsidP="000E0B9E">
      <w:pPr>
        <w:rPr>
          <w:sz w:val="18"/>
          <w:szCs w:val="18"/>
        </w:rPr>
      </w:pPr>
      <w:r>
        <w:rPr>
          <w:sz w:val="18"/>
          <w:szCs w:val="18"/>
        </w:rPr>
        <w:br w:type="page"/>
      </w:r>
    </w:p>
    <w:p w14:paraId="664355AD" w14:textId="77777777" w:rsidR="00042AA1" w:rsidRDefault="00042AA1" w:rsidP="00042AA1">
      <w:pPr>
        <w:spacing w:after="0" w:line="240" w:lineRule="auto"/>
      </w:pPr>
    </w:p>
    <w:tbl>
      <w:tblPr>
        <w:tblStyle w:val="Grilledutableau"/>
        <w:tblW w:w="5000" w:type="pct"/>
        <w:tblLook w:val="04A0" w:firstRow="1" w:lastRow="0" w:firstColumn="1" w:lastColumn="0" w:noHBand="0" w:noVBand="1"/>
      </w:tblPr>
      <w:tblGrid>
        <w:gridCol w:w="2680"/>
        <w:gridCol w:w="8110"/>
      </w:tblGrid>
      <w:tr w:rsidR="00053E21" w14:paraId="08A42540" w14:textId="77777777" w:rsidTr="78E0C0E4">
        <w:tc>
          <w:tcPr>
            <w:tcW w:w="5000" w:type="pct"/>
            <w:gridSpan w:val="2"/>
            <w:shd w:val="clear" w:color="auto" w:fill="BFBFBF" w:themeFill="background1" w:themeFillShade="BF"/>
          </w:tcPr>
          <w:p w14:paraId="0ADF5329" w14:textId="77777777" w:rsidR="00053E21" w:rsidRPr="00CD592D" w:rsidRDefault="000F151A" w:rsidP="00042AA1">
            <w:pPr>
              <w:jc w:val="center"/>
              <w:rPr>
                <w:b/>
                <w:sz w:val="32"/>
                <w:szCs w:val="32"/>
              </w:rPr>
            </w:pPr>
            <w:r>
              <w:rPr>
                <w:b/>
                <w:sz w:val="32"/>
                <w:szCs w:val="32"/>
              </w:rPr>
              <w:t>Géographie, histoire et éducation à la citoyenneté</w:t>
            </w:r>
            <w:r w:rsidR="00053E21" w:rsidRPr="00CD592D">
              <w:rPr>
                <w:b/>
                <w:sz w:val="32"/>
                <w:szCs w:val="32"/>
              </w:rPr>
              <w:t xml:space="preserve">, </w:t>
            </w:r>
            <w:r w:rsidR="00053E21">
              <w:rPr>
                <w:b/>
                <w:sz w:val="28"/>
                <w:szCs w:val="28"/>
              </w:rPr>
              <w:t>5</w:t>
            </w:r>
            <w:r w:rsidR="00053E21" w:rsidRPr="00806BFF">
              <w:rPr>
                <w:b/>
                <w:sz w:val="28"/>
                <w:szCs w:val="28"/>
                <w:vertAlign w:val="superscript"/>
              </w:rPr>
              <w:t>e</w:t>
            </w:r>
            <w:r w:rsidR="00053E21" w:rsidRPr="00806BFF">
              <w:rPr>
                <w:b/>
                <w:sz w:val="32"/>
                <w:szCs w:val="32"/>
              </w:rPr>
              <w:t xml:space="preserve"> année</w:t>
            </w:r>
          </w:p>
        </w:tc>
      </w:tr>
      <w:tr w:rsidR="00053E21" w14:paraId="672B8E25" w14:textId="77777777" w:rsidTr="78E0C0E4">
        <w:tc>
          <w:tcPr>
            <w:tcW w:w="5000" w:type="pct"/>
            <w:gridSpan w:val="2"/>
            <w:shd w:val="clear" w:color="auto" w:fill="000000" w:themeFill="text1"/>
          </w:tcPr>
          <w:p w14:paraId="429B6C6B" w14:textId="77777777" w:rsidR="00053E21" w:rsidRPr="00FA5FDB" w:rsidRDefault="00053E21" w:rsidP="00042AA1">
            <w:pPr>
              <w:jc w:val="center"/>
              <w:rPr>
                <w:sz w:val="28"/>
                <w:szCs w:val="28"/>
              </w:rPr>
            </w:pPr>
            <w:r w:rsidRPr="00FA5FDB">
              <w:rPr>
                <w:sz w:val="28"/>
                <w:szCs w:val="28"/>
              </w:rPr>
              <w:t>Compétences développées par l’élève</w:t>
            </w:r>
          </w:p>
        </w:tc>
      </w:tr>
      <w:tr w:rsidR="000F151A" w14:paraId="41C0EAAA" w14:textId="77777777" w:rsidTr="78E0C0E4">
        <w:trPr>
          <w:trHeight w:val="783"/>
        </w:trPr>
        <w:tc>
          <w:tcPr>
            <w:tcW w:w="1242" w:type="pct"/>
            <w:tcBorders>
              <w:bottom w:val="dashed" w:sz="4" w:space="0" w:color="auto"/>
            </w:tcBorders>
            <w:shd w:val="clear" w:color="auto" w:fill="FFFFFF" w:themeFill="background1"/>
            <w:vAlign w:val="center"/>
          </w:tcPr>
          <w:p w14:paraId="430A0E19" w14:textId="77777777" w:rsidR="000F151A" w:rsidRPr="00042AA1" w:rsidRDefault="000F151A" w:rsidP="00042AA1">
            <w:pPr>
              <w:tabs>
                <w:tab w:val="left" w:pos="2002"/>
              </w:tabs>
              <w:rPr>
                <w:rFonts w:cs="Arial"/>
                <w:b/>
                <w:bCs/>
                <w:sz w:val="20"/>
                <w:szCs w:val="20"/>
              </w:rPr>
            </w:pPr>
            <w:r>
              <w:rPr>
                <w:rFonts w:cs="Arial"/>
                <w:b/>
                <w:bCs/>
                <w:sz w:val="20"/>
                <w:szCs w:val="20"/>
              </w:rPr>
              <w:t>Lire l’organisation d’une société sur son territoire</w:t>
            </w:r>
          </w:p>
        </w:tc>
        <w:tc>
          <w:tcPr>
            <w:tcW w:w="3758" w:type="pct"/>
            <w:vMerge w:val="restart"/>
            <w:shd w:val="clear" w:color="auto" w:fill="FFFFFF" w:themeFill="background1"/>
            <w:vAlign w:val="center"/>
          </w:tcPr>
          <w:p w14:paraId="12629FFE" w14:textId="77777777" w:rsidR="000F151A" w:rsidRDefault="000F151A" w:rsidP="000631B7">
            <w:pPr>
              <w:jc w:val="both"/>
              <w:rPr>
                <w:sz w:val="16"/>
                <w:szCs w:val="16"/>
              </w:rPr>
            </w:pPr>
            <w:r>
              <w:rPr>
                <w:sz w:val="16"/>
                <w:szCs w:val="16"/>
              </w:rPr>
              <w:t>L’élève acquiert des connaissances liées aux sociétés suivantes : la société québécoise et la société canadienne pour</w:t>
            </w:r>
            <w:r w:rsidR="00A91058">
              <w:rPr>
                <w:sz w:val="16"/>
                <w:szCs w:val="16"/>
              </w:rPr>
              <w:t xml:space="preserve"> les périodes comprises entre 1</w:t>
            </w:r>
            <w:r>
              <w:rPr>
                <w:sz w:val="16"/>
                <w:szCs w:val="16"/>
              </w:rPr>
              <w:t>745 et</w:t>
            </w:r>
            <w:r w:rsidR="00A91058">
              <w:rPr>
                <w:sz w:val="16"/>
                <w:szCs w:val="16"/>
              </w:rPr>
              <w:t xml:space="preserve"> 1</w:t>
            </w:r>
            <w:r>
              <w:rPr>
                <w:sz w:val="16"/>
                <w:szCs w:val="16"/>
              </w:rPr>
              <w:t>905.</w:t>
            </w:r>
          </w:p>
          <w:p w14:paraId="1A965116" w14:textId="77777777" w:rsidR="000F151A" w:rsidRDefault="000F151A" w:rsidP="000631B7">
            <w:pPr>
              <w:jc w:val="both"/>
              <w:rPr>
                <w:sz w:val="16"/>
                <w:szCs w:val="16"/>
              </w:rPr>
            </w:pPr>
          </w:p>
          <w:p w14:paraId="37E2E8ED" w14:textId="77777777" w:rsidR="000F151A" w:rsidRPr="009E259D" w:rsidRDefault="000F151A" w:rsidP="000631B7">
            <w:pPr>
              <w:jc w:val="both"/>
              <w:rPr>
                <w:sz w:val="16"/>
                <w:szCs w:val="16"/>
              </w:rPr>
            </w:pPr>
            <w:r>
              <w:rPr>
                <w:sz w:val="16"/>
                <w:szCs w:val="16"/>
              </w:rPr>
              <w:t>L’élève est amené à situer ces sociétés dans le temps et l’espace, à établir des faits reliés à l’histoire, à donner les caractéristiques d’un territoire, à établir des comparaisons, à déterminer des changements, à mettre en relation des faits et à établir des liens de cause à effet pour les éléments historiques issus du programme.</w:t>
            </w:r>
          </w:p>
        </w:tc>
      </w:tr>
      <w:tr w:rsidR="000F151A" w14:paraId="6F4B881B" w14:textId="77777777" w:rsidTr="78E0C0E4">
        <w:trPr>
          <w:trHeight w:val="783"/>
        </w:trPr>
        <w:tc>
          <w:tcPr>
            <w:tcW w:w="1242" w:type="pct"/>
            <w:tcBorders>
              <w:top w:val="dashed" w:sz="4" w:space="0" w:color="auto"/>
              <w:bottom w:val="dashed" w:sz="4" w:space="0" w:color="auto"/>
            </w:tcBorders>
            <w:shd w:val="clear" w:color="auto" w:fill="FFFFFF" w:themeFill="background1"/>
            <w:vAlign w:val="center"/>
          </w:tcPr>
          <w:p w14:paraId="3A40BA5F" w14:textId="77777777" w:rsidR="000F151A" w:rsidRPr="00042AA1" w:rsidRDefault="000F151A" w:rsidP="00042AA1">
            <w:pPr>
              <w:tabs>
                <w:tab w:val="left" w:pos="2002"/>
              </w:tabs>
              <w:rPr>
                <w:rFonts w:cs="Arial"/>
                <w:b/>
                <w:bCs/>
                <w:sz w:val="20"/>
                <w:szCs w:val="20"/>
              </w:rPr>
            </w:pPr>
            <w:r>
              <w:rPr>
                <w:rFonts w:cs="Arial"/>
                <w:b/>
                <w:bCs/>
                <w:sz w:val="20"/>
                <w:szCs w:val="20"/>
              </w:rPr>
              <w:t>Interpréter le changement dans une société et sur son territoire</w:t>
            </w:r>
          </w:p>
        </w:tc>
        <w:tc>
          <w:tcPr>
            <w:tcW w:w="3758" w:type="pct"/>
            <w:vMerge/>
          </w:tcPr>
          <w:p w14:paraId="7DF4E37C" w14:textId="77777777" w:rsidR="000F151A" w:rsidRDefault="000F151A" w:rsidP="00042AA1">
            <w:pPr>
              <w:rPr>
                <w:sz w:val="16"/>
                <w:szCs w:val="16"/>
              </w:rPr>
            </w:pPr>
          </w:p>
        </w:tc>
      </w:tr>
      <w:tr w:rsidR="000F151A" w14:paraId="5DC1CCA2" w14:textId="77777777" w:rsidTr="78E0C0E4">
        <w:trPr>
          <w:trHeight w:val="927"/>
        </w:trPr>
        <w:tc>
          <w:tcPr>
            <w:tcW w:w="1242" w:type="pct"/>
            <w:tcBorders>
              <w:top w:val="dashed" w:sz="4" w:space="0" w:color="auto"/>
            </w:tcBorders>
            <w:shd w:val="clear" w:color="auto" w:fill="FFFFFF" w:themeFill="background1"/>
            <w:vAlign w:val="center"/>
          </w:tcPr>
          <w:p w14:paraId="6AE9C82C" w14:textId="6E051258" w:rsidR="000F151A" w:rsidRPr="00042AA1" w:rsidRDefault="4FE479E6" w:rsidP="00042AA1">
            <w:pPr>
              <w:tabs>
                <w:tab w:val="left" w:pos="2002"/>
              </w:tabs>
              <w:rPr>
                <w:rFonts w:cs="Arial"/>
                <w:b/>
                <w:bCs/>
                <w:sz w:val="20"/>
                <w:szCs w:val="20"/>
              </w:rPr>
            </w:pPr>
            <w:r w:rsidRPr="78E0C0E4">
              <w:rPr>
                <w:rFonts w:cs="Arial"/>
                <w:b/>
                <w:bCs/>
                <w:sz w:val="20"/>
                <w:szCs w:val="20"/>
              </w:rPr>
              <w:t>S’ouvrir à la diversité des sociétés et de leur territoire</w:t>
            </w:r>
          </w:p>
        </w:tc>
        <w:tc>
          <w:tcPr>
            <w:tcW w:w="3758" w:type="pct"/>
            <w:vMerge/>
          </w:tcPr>
          <w:p w14:paraId="44FB30F8" w14:textId="77777777" w:rsidR="000F151A" w:rsidRDefault="000F151A" w:rsidP="00042AA1">
            <w:pPr>
              <w:rPr>
                <w:sz w:val="16"/>
                <w:szCs w:val="16"/>
              </w:rPr>
            </w:pPr>
          </w:p>
        </w:tc>
      </w:tr>
      <w:tr w:rsidR="000F151A" w14:paraId="007DA184" w14:textId="77777777" w:rsidTr="78E0C0E4">
        <w:trPr>
          <w:trHeight w:val="619"/>
        </w:trPr>
        <w:tc>
          <w:tcPr>
            <w:tcW w:w="5000" w:type="pct"/>
            <w:gridSpan w:val="2"/>
            <w:shd w:val="clear" w:color="auto" w:fill="FFFFFF" w:themeFill="background1"/>
          </w:tcPr>
          <w:p w14:paraId="1DA6542E" w14:textId="77777777" w:rsidR="000F151A" w:rsidRPr="006C74ED" w:rsidRDefault="000F151A" w:rsidP="00042AA1">
            <w:pPr>
              <w:jc w:val="center"/>
              <w:rPr>
                <w:rFonts w:cs="Times New Roman"/>
                <w:b/>
                <w:iCs/>
                <w:sz w:val="16"/>
                <w:szCs w:val="16"/>
              </w:rPr>
            </w:pPr>
          </w:p>
          <w:p w14:paraId="5047723D" w14:textId="77777777" w:rsidR="000F151A" w:rsidRPr="00042AA1" w:rsidRDefault="000F151A" w:rsidP="00042AA1">
            <w:pPr>
              <w:jc w:val="center"/>
              <w:rPr>
                <w:rFonts w:cs="Times New Roman"/>
                <w:sz w:val="18"/>
                <w:szCs w:val="18"/>
              </w:rPr>
            </w:pPr>
            <w:r w:rsidRPr="00042AA1">
              <w:rPr>
                <w:rFonts w:cs="Times New Roman"/>
                <w:sz w:val="18"/>
                <w:szCs w:val="18"/>
              </w:rPr>
              <w:t>Le programme de géographie, histoire et éducation à la citoyenneté comprend trois compétences à développer.</w:t>
            </w:r>
          </w:p>
          <w:p w14:paraId="57C65457" w14:textId="77777777" w:rsidR="000F151A" w:rsidRPr="00042AA1" w:rsidRDefault="000F151A" w:rsidP="00042AA1">
            <w:pPr>
              <w:jc w:val="center"/>
              <w:rPr>
                <w:rFonts w:cs="Times New Roman"/>
                <w:b/>
                <w:sz w:val="18"/>
                <w:szCs w:val="18"/>
              </w:rPr>
            </w:pPr>
            <w:r w:rsidRPr="00042AA1">
              <w:rPr>
                <w:rFonts w:cs="Times New Roman"/>
                <w:b/>
                <w:sz w:val="18"/>
                <w:szCs w:val="18"/>
              </w:rPr>
              <w:t>Cependant, un seul résultat apparaîtra au bulletin.</w:t>
            </w:r>
          </w:p>
          <w:p w14:paraId="3041E394" w14:textId="77777777" w:rsidR="000F151A" w:rsidRPr="006C74ED" w:rsidRDefault="000F151A" w:rsidP="00042AA1">
            <w:pPr>
              <w:jc w:val="center"/>
              <w:rPr>
                <w:rFonts w:cs="Times New Roman"/>
                <w:b/>
                <w:iCs/>
                <w:sz w:val="20"/>
                <w:szCs w:val="20"/>
              </w:rPr>
            </w:pPr>
          </w:p>
        </w:tc>
      </w:tr>
    </w:tbl>
    <w:p w14:paraId="722B00AE" w14:textId="77777777" w:rsidR="00053E21" w:rsidRDefault="00053E21" w:rsidP="00042AA1">
      <w:pPr>
        <w:tabs>
          <w:tab w:val="left" w:pos="3620"/>
        </w:tabs>
        <w:spacing w:after="0" w:line="240" w:lineRule="auto"/>
      </w:pPr>
    </w:p>
    <w:tbl>
      <w:tblPr>
        <w:tblStyle w:val="Grilledutableau"/>
        <w:tblW w:w="5000" w:type="pct"/>
        <w:tblLook w:val="04A0" w:firstRow="1" w:lastRow="0" w:firstColumn="1" w:lastColumn="0" w:noHBand="0" w:noVBand="1"/>
      </w:tblPr>
      <w:tblGrid>
        <w:gridCol w:w="4531"/>
        <w:gridCol w:w="1133"/>
        <w:gridCol w:w="3328"/>
        <w:gridCol w:w="969"/>
        <w:gridCol w:w="829"/>
      </w:tblGrid>
      <w:tr w:rsidR="00053E21" w14:paraId="50D891B5" w14:textId="77777777" w:rsidTr="78E0C0E4">
        <w:trPr>
          <w:trHeight w:val="415"/>
        </w:trPr>
        <w:tc>
          <w:tcPr>
            <w:tcW w:w="5000" w:type="pct"/>
            <w:gridSpan w:val="5"/>
            <w:shd w:val="clear" w:color="auto" w:fill="000000" w:themeFill="text1"/>
          </w:tcPr>
          <w:p w14:paraId="5C4B2AC5" w14:textId="77777777" w:rsidR="00053E21" w:rsidRPr="00E44DCA" w:rsidRDefault="00053E21" w:rsidP="00042AA1">
            <w:pPr>
              <w:tabs>
                <w:tab w:val="left" w:pos="2002"/>
              </w:tabs>
              <w:jc w:val="center"/>
              <w:rPr>
                <w:sz w:val="28"/>
                <w:szCs w:val="28"/>
              </w:rPr>
            </w:pPr>
            <w:r w:rsidRPr="00E44DCA">
              <w:rPr>
                <w:sz w:val="28"/>
                <w:szCs w:val="28"/>
              </w:rPr>
              <w:t>Principales évaluations et résultats inscrits au bulletin</w:t>
            </w:r>
          </w:p>
        </w:tc>
      </w:tr>
      <w:tr w:rsidR="000E5B0B" w14:paraId="2EFAB939" w14:textId="77777777" w:rsidTr="78E0C0E4">
        <w:trPr>
          <w:cantSplit/>
          <w:trHeight w:hRule="exact" w:val="544"/>
        </w:trPr>
        <w:tc>
          <w:tcPr>
            <w:tcW w:w="2625" w:type="pct"/>
            <w:gridSpan w:val="2"/>
          </w:tcPr>
          <w:p w14:paraId="5630AF58" w14:textId="77777777" w:rsidR="000E5B0B" w:rsidRPr="00206ACE" w:rsidRDefault="000E5B0B" w:rsidP="00042AA1">
            <w:pPr>
              <w:tabs>
                <w:tab w:val="left" w:pos="2002"/>
              </w:tabs>
              <w:jc w:val="center"/>
              <w:rPr>
                <w:b/>
                <w:sz w:val="20"/>
                <w:szCs w:val="20"/>
              </w:rPr>
            </w:pPr>
            <w:r w:rsidRPr="00206ACE">
              <w:rPr>
                <w:b/>
                <w:sz w:val="20"/>
                <w:szCs w:val="20"/>
              </w:rPr>
              <w:t>1</w:t>
            </w:r>
            <w:r w:rsidRPr="00206ACE">
              <w:rPr>
                <w:b/>
                <w:sz w:val="20"/>
                <w:szCs w:val="20"/>
                <w:vertAlign w:val="superscript"/>
              </w:rPr>
              <w:t>re</w:t>
            </w:r>
            <w:r>
              <w:rPr>
                <w:b/>
                <w:sz w:val="20"/>
                <w:szCs w:val="20"/>
              </w:rPr>
              <w:t xml:space="preserve"> étape (4</w:t>
            </w:r>
            <w:r w:rsidRPr="00206ACE">
              <w:rPr>
                <w:b/>
                <w:sz w:val="20"/>
                <w:szCs w:val="20"/>
              </w:rPr>
              <w:t>0</w:t>
            </w:r>
            <w:r>
              <w:rPr>
                <w:b/>
                <w:sz w:val="20"/>
                <w:szCs w:val="20"/>
              </w:rPr>
              <w:t xml:space="preserve"> </w:t>
            </w:r>
            <w:r w:rsidRPr="00206ACE">
              <w:rPr>
                <w:b/>
                <w:sz w:val="20"/>
                <w:szCs w:val="20"/>
              </w:rPr>
              <w:t>%)</w:t>
            </w:r>
          </w:p>
          <w:p w14:paraId="185DEE18" w14:textId="77777777" w:rsidR="000E5B0B" w:rsidRPr="00206ACE" w:rsidRDefault="000E5B0B" w:rsidP="000E5B0B">
            <w:pPr>
              <w:jc w:val="center"/>
              <w:rPr>
                <w:sz w:val="20"/>
                <w:szCs w:val="20"/>
              </w:rPr>
            </w:pPr>
            <w:r w:rsidRPr="78E0C0E4">
              <w:rPr>
                <w:b/>
                <w:bCs/>
                <w:sz w:val="20"/>
                <w:szCs w:val="20"/>
              </w:rPr>
              <w:t>Du 30 août au 14 janvier</w:t>
            </w:r>
          </w:p>
        </w:tc>
        <w:tc>
          <w:tcPr>
            <w:tcW w:w="2375" w:type="pct"/>
            <w:gridSpan w:val="3"/>
          </w:tcPr>
          <w:p w14:paraId="25825DE4" w14:textId="77777777" w:rsidR="000E5B0B" w:rsidRPr="00206ACE" w:rsidRDefault="000E5B0B" w:rsidP="00042AA1">
            <w:pPr>
              <w:tabs>
                <w:tab w:val="left" w:pos="2002"/>
              </w:tabs>
              <w:jc w:val="center"/>
              <w:rPr>
                <w:b/>
                <w:sz w:val="20"/>
                <w:szCs w:val="20"/>
              </w:rPr>
            </w:pPr>
            <w:r>
              <w:rPr>
                <w:b/>
                <w:sz w:val="20"/>
                <w:szCs w:val="20"/>
              </w:rPr>
              <w:t>2</w:t>
            </w:r>
            <w:r w:rsidRPr="00206ACE">
              <w:rPr>
                <w:b/>
                <w:sz w:val="20"/>
                <w:szCs w:val="20"/>
                <w:vertAlign w:val="superscript"/>
              </w:rPr>
              <w:t>e</w:t>
            </w:r>
            <w:r w:rsidRPr="00206ACE">
              <w:rPr>
                <w:b/>
                <w:sz w:val="20"/>
                <w:szCs w:val="20"/>
              </w:rPr>
              <w:t xml:space="preserve"> étape (60</w:t>
            </w:r>
            <w:r>
              <w:rPr>
                <w:b/>
                <w:sz w:val="20"/>
                <w:szCs w:val="20"/>
              </w:rPr>
              <w:t xml:space="preserve"> </w:t>
            </w:r>
            <w:r w:rsidRPr="00206ACE">
              <w:rPr>
                <w:b/>
                <w:sz w:val="20"/>
                <w:szCs w:val="20"/>
              </w:rPr>
              <w:t>%)</w:t>
            </w:r>
          </w:p>
          <w:p w14:paraId="02B63B06" w14:textId="77777777" w:rsidR="000E5B0B" w:rsidRPr="00206ACE" w:rsidRDefault="000E5B0B" w:rsidP="000E5B0B">
            <w:pPr>
              <w:jc w:val="center"/>
              <w:rPr>
                <w:sz w:val="20"/>
                <w:szCs w:val="20"/>
              </w:rPr>
            </w:pPr>
            <w:r w:rsidRPr="78E0C0E4">
              <w:rPr>
                <w:b/>
                <w:bCs/>
                <w:sz w:val="20"/>
                <w:szCs w:val="20"/>
              </w:rPr>
              <w:t>Du 17 janvier au 22 juin</w:t>
            </w:r>
          </w:p>
        </w:tc>
      </w:tr>
      <w:tr w:rsidR="000E5B0B" w14:paraId="04730FE4" w14:textId="77777777" w:rsidTr="78E0C0E4">
        <w:trPr>
          <w:trHeight w:val="586"/>
        </w:trPr>
        <w:tc>
          <w:tcPr>
            <w:tcW w:w="2100" w:type="pct"/>
            <w:vAlign w:val="center"/>
          </w:tcPr>
          <w:p w14:paraId="1750D111" w14:textId="77777777" w:rsidR="000E5B0B" w:rsidRPr="00741B94" w:rsidRDefault="000E5B0B" w:rsidP="001256B4">
            <w:pPr>
              <w:tabs>
                <w:tab w:val="left" w:pos="2002"/>
              </w:tabs>
              <w:jc w:val="center"/>
              <w:rPr>
                <w:b/>
                <w:sz w:val="16"/>
                <w:szCs w:val="16"/>
              </w:rPr>
            </w:pPr>
            <w:r w:rsidRPr="00741B94">
              <w:rPr>
                <w:b/>
                <w:sz w:val="16"/>
                <w:szCs w:val="16"/>
              </w:rPr>
              <w:t>Nature des évaluations proposées tout au long de l’étape</w:t>
            </w:r>
          </w:p>
        </w:tc>
        <w:tc>
          <w:tcPr>
            <w:tcW w:w="525" w:type="pct"/>
            <w:vAlign w:val="center"/>
          </w:tcPr>
          <w:p w14:paraId="22AB1C9E" w14:textId="77777777" w:rsidR="000E5B0B" w:rsidRPr="00741B94" w:rsidRDefault="000E5B0B" w:rsidP="001256B4">
            <w:pPr>
              <w:tabs>
                <w:tab w:val="left" w:pos="2002"/>
              </w:tabs>
              <w:jc w:val="center"/>
              <w:rPr>
                <w:b/>
                <w:sz w:val="16"/>
                <w:szCs w:val="16"/>
              </w:rPr>
            </w:pPr>
            <w:r w:rsidRPr="00741B94">
              <w:rPr>
                <w:b/>
                <w:sz w:val="16"/>
                <w:szCs w:val="16"/>
              </w:rPr>
              <w:t xml:space="preserve">Y aura-t-il </w:t>
            </w:r>
            <w:r>
              <w:rPr>
                <w:b/>
                <w:sz w:val="16"/>
                <w:szCs w:val="16"/>
              </w:rPr>
              <w:t>un résultat inscrit au bulletin</w:t>
            </w:r>
            <w:r w:rsidRPr="00741B94">
              <w:rPr>
                <w:b/>
                <w:sz w:val="16"/>
                <w:szCs w:val="16"/>
              </w:rPr>
              <w:t>?</w:t>
            </w:r>
          </w:p>
        </w:tc>
        <w:tc>
          <w:tcPr>
            <w:tcW w:w="1542" w:type="pct"/>
            <w:vAlign w:val="center"/>
          </w:tcPr>
          <w:p w14:paraId="1EC88DA2" w14:textId="77777777" w:rsidR="000E5B0B" w:rsidRPr="00741B94" w:rsidRDefault="000E5B0B" w:rsidP="001256B4">
            <w:pPr>
              <w:tabs>
                <w:tab w:val="left" w:pos="2002"/>
              </w:tabs>
              <w:jc w:val="center"/>
              <w:rPr>
                <w:b/>
                <w:sz w:val="16"/>
                <w:szCs w:val="16"/>
              </w:rPr>
            </w:pPr>
            <w:r w:rsidRPr="00741B94">
              <w:rPr>
                <w:b/>
                <w:sz w:val="16"/>
                <w:szCs w:val="16"/>
              </w:rPr>
              <w:t>Nature des évaluations proposées tout au long de l’étape</w:t>
            </w:r>
          </w:p>
        </w:tc>
        <w:tc>
          <w:tcPr>
            <w:tcW w:w="449" w:type="pct"/>
            <w:tcBorders>
              <w:bottom w:val="single" w:sz="4" w:space="0" w:color="auto"/>
            </w:tcBorders>
            <w:vAlign w:val="center"/>
          </w:tcPr>
          <w:p w14:paraId="2EEB1E96" w14:textId="77777777" w:rsidR="000E5B0B" w:rsidRPr="00741B94" w:rsidRDefault="000E5B0B" w:rsidP="001256B4">
            <w:pPr>
              <w:tabs>
                <w:tab w:val="left" w:pos="2002"/>
              </w:tabs>
              <w:jc w:val="center"/>
              <w:rPr>
                <w:b/>
                <w:sz w:val="14"/>
                <w:szCs w:val="14"/>
              </w:rPr>
            </w:pPr>
            <w:r w:rsidRPr="00741B94">
              <w:rPr>
                <w:b/>
                <w:sz w:val="14"/>
                <w:szCs w:val="14"/>
              </w:rPr>
              <w:t>Épreuves obligatoires</w:t>
            </w:r>
          </w:p>
          <w:p w14:paraId="3718331E" w14:textId="77777777" w:rsidR="000E5B0B" w:rsidRPr="00741B94" w:rsidRDefault="000E5B0B" w:rsidP="000E5B0B">
            <w:pPr>
              <w:tabs>
                <w:tab w:val="left" w:pos="2002"/>
              </w:tabs>
              <w:jc w:val="center"/>
              <w:rPr>
                <w:b/>
                <w:sz w:val="16"/>
                <w:szCs w:val="16"/>
              </w:rPr>
            </w:pPr>
            <w:r w:rsidRPr="00741B94">
              <w:rPr>
                <w:b/>
                <w:sz w:val="14"/>
                <w:szCs w:val="14"/>
              </w:rPr>
              <w:t>ME</w:t>
            </w:r>
            <w:r>
              <w:rPr>
                <w:b/>
                <w:sz w:val="14"/>
                <w:szCs w:val="14"/>
              </w:rPr>
              <w:t>Q / CSS</w:t>
            </w:r>
          </w:p>
        </w:tc>
        <w:tc>
          <w:tcPr>
            <w:tcW w:w="384" w:type="pct"/>
            <w:vAlign w:val="center"/>
          </w:tcPr>
          <w:p w14:paraId="140B6DAC" w14:textId="77777777" w:rsidR="000E5B0B" w:rsidRPr="000631B7" w:rsidRDefault="000E5B0B" w:rsidP="001256B4">
            <w:pPr>
              <w:tabs>
                <w:tab w:val="left" w:pos="2002"/>
              </w:tabs>
              <w:jc w:val="center"/>
              <w:rPr>
                <w:b/>
                <w:sz w:val="14"/>
                <w:szCs w:val="14"/>
              </w:rPr>
            </w:pPr>
            <w:r w:rsidRPr="000631B7">
              <w:rPr>
                <w:b/>
                <w:sz w:val="14"/>
                <w:szCs w:val="14"/>
              </w:rPr>
              <w:t>Résultat inscrit au bulletin</w:t>
            </w:r>
          </w:p>
        </w:tc>
      </w:tr>
      <w:tr w:rsidR="000E5B0B" w14:paraId="258703BB" w14:textId="77777777" w:rsidTr="78E0C0E4">
        <w:trPr>
          <w:cantSplit/>
          <w:trHeight w:hRule="exact" w:val="5670"/>
        </w:trPr>
        <w:tc>
          <w:tcPr>
            <w:tcW w:w="2100" w:type="pct"/>
            <w:tcBorders>
              <w:bottom w:val="single" w:sz="4" w:space="0" w:color="auto"/>
            </w:tcBorders>
          </w:tcPr>
          <w:p w14:paraId="42C6D796" w14:textId="77777777" w:rsidR="000E5B0B" w:rsidRDefault="000E5B0B" w:rsidP="00042AA1">
            <w:pPr>
              <w:rPr>
                <w:rFonts w:cs="Times New Roman"/>
                <w:sz w:val="16"/>
                <w:szCs w:val="16"/>
                <w:highlight w:val="yellow"/>
              </w:rPr>
            </w:pPr>
          </w:p>
          <w:p w14:paraId="2F9718C9" w14:textId="77777777" w:rsidR="004435E9" w:rsidRPr="004435E9" w:rsidRDefault="004435E9" w:rsidP="004435E9">
            <w:pPr>
              <w:rPr>
                <w:rFonts w:cs="Times New Roman"/>
                <w:sz w:val="16"/>
                <w:szCs w:val="16"/>
              </w:rPr>
            </w:pPr>
            <w:r w:rsidRPr="004435E9">
              <w:rPr>
                <w:rFonts w:cs="Times New Roman"/>
                <w:sz w:val="16"/>
                <w:szCs w:val="16"/>
              </w:rPr>
              <w:t>Situations d’apprentissage et d’évaluation</w:t>
            </w:r>
          </w:p>
          <w:p w14:paraId="529EAE03" w14:textId="77777777" w:rsidR="004435E9" w:rsidRPr="004435E9" w:rsidRDefault="004435E9" w:rsidP="004435E9">
            <w:pPr>
              <w:rPr>
                <w:rFonts w:cs="Times New Roman"/>
                <w:sz w:val="16"/>
                <w:szCs w:val="16"/>
              </w:rPr>
            </w:pPr>
            <w:r w:rsidRPr="004435E9">
              <w:rPr>
                <w:rFonts w:cs="Times New Roman"/>
                <w:sz w:val="16"/>
                <w:szCs w:val="16"/>
              </w:rPr>
              <w:t xml:space="preserve">Exercices variés </w:t>
            </w:r>
          </w:p>
          <w:p w14:paraId="2C867E82" w14:textId="77777777" w:rsidR="004435E9" w:rsidRPr="004435E9" w:rsidRDefault="004435E9" w:rsidP="004435E9">
            <w:pPr>
              <w:rPr>
                <w:rFonts w:cs="Times New Roman"/>
                <w:sz w:val="16"/>
                <w:szCs w:val="16"/>
              </w:rPr>
            </w:pPr>
            <w:r w:rsidRPr="004435E9">
              <w:rPr>
                <w:rFonts w:cs="Times New Roman"/>
                <w:sz w:val="16"/>
                <w:szCs w:val="16"/>
              </w:rPr>
              <w:t>Tests de connaissances</w:t>
            </w:r>
          </w:p>
          <w:p w14:paraId="6E1831B3" w14:textId="77777777" w:rsidR="000E5B0B" w:rsidRPr="003E4F46" w:rsidRDefault="000E5B0B" w:rsidP="001256B4">
            <w:pPr>
              <w:rPr>
                <w:rFonts w:cs="Times New Roman"/>
                <w:sz w:val="16"/>
                <w:szCs w:val="16"/>
                <w:highlight w:val="yellow"/>
              </w:rPr>
            </w:pPr>
          </w:p>
        </w:tc>
        <w:tc>
          <w:tcPr>
            <w:tcW w:w="525" w:type="pct"/>
            <w:tcBorders>
              <w:bottom w:val="single" w:sz="4" w:space="0" w:color="auto"/>
            </w:tcBorders>
          </w:tcPr>
          <w:p w14:paraId="54E11D2A" w14:textId="77777777" w:rsidR="000E5B0B" w:rsidRPr="000E0B9E" w:rsidRDefault="000E5B0B" w:rsidP="00042AA1">
            <w:pPr>
              <w:tabs>
                <w:tab w:val="left" w:pos="2002"/>
              </w:tabs>
              <w:rPr>
                <w:b/>
                <w:sz w:val="24"/>
                <w:szCs w:val="24"/>
                <w:highlight w:val="yellow"/>
              </w:rPr>
            </w:pPr>
          </w:p>
          <w:p w14:paraId="30B7D317" w14:textId="77777777" w:rsidR="000E5B0B" w:rsidRPr="000E0B9E" w:rsidRDefault="000E5B0B" w:rsidP="00042AA1">
            <w:pPr>
              <w:tabs>
                <w:tab w:val="left" w:pos="2002"/>
              </w:tabs>
              <w:jc w:val="center"/>
              <w:rPr>
                <w:b/>
                <w:sz w:val="24"/>
                <w:szCs w:val="24"/>
                <w:highlight w:val="yellow"/>
              </w:rPr>
            </w:pPr>
            <w:r w:rsidRPr="00C02709">
              <w:rPr>
                <w:b/>
                <w:sz w:val="24"/>
                <w:szCs w:val="24"/>
              </w:rPr>
              <w:t>Oui</w:t>
            </w:r>
          </w:p>
        </w:tc>
        <w:tc>
          <w:tcPr>
            <w:tcW w:w="1542" w:type="pct"/>
            <w:tcBorders>
              <w:right w:val="single" w:sz="4" w:space="0" w:color="auto"/>
            </w:tcBorders>
          </w:tcPr>
          <w:p w14:paraId="31126E5D" w14:textId="77777777" w:rsidR="000E5B0B" w:rsidRPr="003E4F46" w:rsidRDefault="000E5B0B" w:rsidP="00042AA1">
            <w:pPr>
              <w:rPr>
                <w:rFonts w:cs="Times New Roman"/>
                <w:sz w:val="16"/>
                <w:szCs w:val="16"/>
              </w:rPr>
            </w:pPr>
          </w:p>
          <w:p w14:paraId="1AAB3E4A" w14:textId="77777777" w:rsidR="004435E9" w:rsidRPr="004435E9" w:rsidRDefault="004435E9" w:rsidP="004435E9">
            <w:pPr>
              <w:rPr>
                <w:rFonts w:cs="Times New Roman"/>
                <w:sz w:val="16"/>
                <w:szCs w:val="16"/>
              </w:rPr>
            </w:pPr>
            <w:r w:rsidRPr="004435E9">
              <w:rPr>
                <w:rFonts w:cs="Times New Roman"/>
                <w:sz w:val="16"/>
                <w:szCs w:val="16"/>
              </w:rPr>
              <w:t>Situations d’apprentissage et d’évaluation</w:t>
            </w:r>
          </w:p>
          <w:p w14:paraId="3681523C" w14:textId="77777777" w:rsidR="004435E9" w:rsidRPr="004435E9" w:rsidRDefault="004435E9" w:rsidP="004435E9">
            <w:pPr>
              <w:rPr>
                <w:rFonts w:cs="Times New Roman"/>
                <w:sz w:val="16"/>
                <w:szCs w:val="16"/>
              </w:rPr>
            </w:pPr>
            <w:r w:rsidRPr="004435E9">
              <w:rPr>
                <w:rFonts w:cs="Times New Roman"/>
                <w:sz w:val="16"/>
                <w:szCs w:val="16"/>
              </w:rPr>
              <w:t xml:space="preserve">Exercices variés </w:t>
            </w:r>
          </w:p>
          <w:p w14:paraId="1A3C87DD" w14:textId="77777777" w:rsidR="004435E9" w:rsidRPr="004435E9" w:rsidRDefault="004435E9" w:rsidP="004435E9">
            <w:pPr>
              <w:rPr>
                <w:rFonts w:cs="Times New Roman"/>
                <w:sz w:val="16"/>
                <w:szCs w:val="16"/>
              </w:rPr>
            </w:pPr>
            <w:r w:rsidRPr="004435E9">
              <w:rPr>
                <w:rFonts w:cs="Times New Roman"/>
                <w:sz w:val="16"/>
                <w:szCs w:val="16"/>
              </w:rPr>
              <w:t>Tests de connaissances</w:t>
            </w:r>
          </w:p>
          <w:p w14:paraId="2DE403A5" w14:textId="77777777" w:rsidR="000E5B0B" w:rsidRPr="003E4F46" w:rsidRDefault="000E5B0B" w:rsidP="00042AA1">
            <w:pPr>
              <w:rPr>
                <w:rFonts w:cs="Times New Roman"/>
                <w:sz w:val="16"/>
                <w:szCs w:val="16"/>
                <w:highlight w:val="yellow"/>
              </w:rPr>
            </w:pPr>
          </w:p>
        </w:tc>
        <w:tc>
          <w:tcPr>
            <w:tcW w:w="449" w:type="pct"/>
            <w:tcBorders>
              <w:top w:val="single" w:sz="4" w:space="0" w:color="auto"/>
              <w:left w:val="single" w:sz="4" w:space="0" w:color="auto"/>
              <w:bottom w:val="single" w:sz="4" w:space="0" w:color="auto"/>
            </w:tcBorders>
          </w:tcPr>
          <w:p w14:paraId="62431CDC" w14:textId="77777777" w:rsidR="000E5B0B" w:rsidRPr="00741B94" w:rsidRDefault="000E5B0B" w:rsidP="00042AA1">
            <w:pPr>
              <w:rPr>
                <w:b/>
                <w:sz w:val="24"/>
                <w:szCs w:val="24"/>
              </w:rPr>
            </w:pPr>
          </w:p>
          <w:p w14:paraId="5B76E543" w14:textId="77777777" w:rsidR="000E5B0B" w:rsidRPr="00741B94" w:rsidRDefault="000E5B0B" w:rsidP="00042AA1">
            <w:pPr>
              <w:jc w:val="center"/>
              <w:rPr>
                <w:b/>
                <w:sz w:val="24"/>
                <w:szCs w:val="24"/>
              </w:rPr>
            </w:pPr>
            <w:r w:rsidRPr="00741B94">
              <w:rPr>
                <w:b/>
                <w:sz w:val="24"/>
                <w:szCs w:val="24"/>
              </w:rPr>
              <w:t>Non</w:t>
            </w:r>
          </w:p>
        </w:tc>
        <w:tc>
          <w:tcPr>
            <w:tcW w:w="384" w:type="pct"/>
            <w:tcBorders>
              <w:bottom w:val="single" w:sz="4" w:space="0" w:color="auto"/>
            </w:tcBorders>
          </w:tcPr>
          <w:p w14:paraId="49E398E2" w14:textId="77777777" w:rsidR="000E5B0B" w:rsidRPr="00741B94" w:rsidRDefault="000E5B0B" w:rsidP="00042AA1">
            <w:pPr>
              <w:tabs>
                <w:tab w:val="left" w:pos="2002"/>
              </w:tabs>
              <w:rPr>
                <w:b/>
                <w:sz w:val="24"/>
                <w:szCs w:val="24"/>
              </w:rPr>
            </w:pPr>
          </w:p>
          <w:p w14:paraId="166C37AC" w14:textId="77777777" w:rsidR="000E5B0B" w:rsidRPr="00741B94" w:rsidRDefault="000E5B0B" w:rsidP="00042AA1">
            <w:pPr>
              <w:tabs>
                <w:tab w:val="left" w:pos="2002"/>
              </w:tabs>
              <w:jc w:val="center"/>
              <w:rPr>
                <w:b/>
                <w:sz w:val="24"/>
                <w:szCs w:val="24"/>
              </w:rPr>
            </w:pPr>
            <w:r w:rsidRPr="00741B94">
              <w:rPr>
                <w:b/>
                <w:sz w:val="24"/>
                <w:szCs w:val="24"/>
              </w:rPr>
              <w:t>Oui</w:t>
            </w:r>
          </w:p>
        </w:tc>
      </w:tr>
    </w:tbl>
    <w:p w14:paraId="16287F21" w14:textId="77777777" w:rsidR="00053E21" w:rsidRDefault="00053E21" w:rsidP="001256B4">
      <w:pPr>
        <w:tabs>
          <w:tab w:val="left" w:pos="3620"/>
        </w:tabs>
        <w:spacing w:after="0" w:line="240" w:lineRule="auto"/>
        <w:rPr>
          <w:b/>
        </w:rPr>
      </w:pPr>
    </w:p>
    <w:p w14:paraId="5BE93A62" w14:textId="77777777" w:rsidR="00053E21" w:rsidRDefault="00053E21" w:rsidP="001256B4">
      <w:pPr>
        <w:spacing w:after="0" w:line="240" w:lineRule="auto"/>
        <w:rPr>
          <w:b/>
        </w:rPr>
      </w:pPr>
      <w:r>
        <w:rPr>
          <w:b/>
        </w:rPr>
        <w:br w:type="page"/>
      </w:r>
    </w:p>
    <w:p w14:paraId="384BA73E" w14:textId="77777777" w:rsidR="001256B4" w:rsidRDefault="001256B4" w:rsidP="001256B4">
      <w:pPr>
        <w:spacing w:after="0" w:line="240" w:lineRule="auto"/>
      </w:pPr>
    </w:p>
    <w:tbl>
      <w:tblPr>
        <w:tblStyle w:val="Grilledutableau"/>
        <w:tblW w:w="5000" w:type="pct"/>
        <w:tblLook w:val="04A0" w:firstRow="1" w:lastRow="0" w:firstColumn="1" w:lastColumn="0" w:noHBand="0" w:noVBand="1"/>
      </w:tblPr>
      <w:tblGrid>
        <w:gridCol w:w="3084"/>
        <w:gridCol w:w="7706"/>
      </w:tblGrid>
      <w:tr w:rsidR="00053E21" w14:paraId="417D7919" w14:textId="77777777" w:rsidTr="78E0C0E4">
        <w:tc>
          <w:tcPr>
            <w:tcW w:w="5000" w:type="pct"/>
            <w:gridSpan w:val="2"/>
            <w:shd w:val="clear" w:color="auto" w:fill="A6A6A6" w:themeFill="background1" w:themeFillShade="A6"/>
          </w:tcPr>
          <w:p w14:paraId="0C0805C9" w14:textId="77777777" w:rsidR="00053E21" w:rsidRPr="000A2C98" w:rsidRDefault="00053E21" w:rsidP="00053E21">
            <w:pPr>
              <w:jc w:val="center"/>
              <w:rPr>
                <w:b/>
                <w:sz w:val="32"/>
                <w:szCs w:val="32"/>
              </w:rPr>
            </w:pPr>
            <w:r w:rsidRPr="000A2C98">
              <w:rPr>
                <w:b/>
                <w:sz w:val="32"/>
                <w:szCs w:val="32"/>
              </w:rPr>
              <w:t xml:space="preserve">Science et technologie, </w:t>
            </w:r>
            <w:r>
              <w:rPr>
                <w:b/>
                <w:sz w:val="28"/>
                <w:szCs w:val="28"/>
              </w:rPr>
              <w:t>5</w:t>
            </w:r>
            <w:r w:rsidRPr="00806BFF">
              <w:rPr>
                <w:b/>
                <w:sz w:val="28"/>
                <w:szCs w:val="28"/>
                <w:vertAlign w:val="superscript"/>
              </w:rPr>
              <w:t>e</w:t>
            </w:r>
            <w:r w:rsidRPr="00806BFF">
              <w:rPr>
                <w:b/>
                <w:sz w:val="32"/>
                <w:szCs w:val="32"/>
              </w:rPr>
              <w:t xml:space="preserve"> année</w:t>
            </w:r>
          </w:p>
        </w:tc>
      </w:tr>
      <w:tr w:rsidR="00053E21" w14:paraId="5A1079CE" w14:textId="77777777" w:rsidTr="78E0C0E4">
        <w:tc>
          <w:tcPr>
            <w:tcW w:w="5000" w:type="pct"/>
            <w:gridSpan w:val="2"/>
            <w:shd w:val="clear" w:color="auto" w:fill="000000" w:themeFill="text1"/>
          </w:tcPr>
          <w:p w14:paraId="73E3037F" w14:textId="77777777" w:rsidR="00053E21" w:rsidRPr="000A2C98" w:rsidRDefault="00053E21" w:rsidP="00053E21">
            <w:pPr>
              <w:jc w:val="center"/>
              <w:rPr>
                <w:sz w:val="28"/>
                <w:szCs w:val="28"/>
              </w:rPr>
            </w:pPr>
            <w:r w:rsidRPr="000A2C98">
              <w:rPr>
                <w:sz w:val="28"/>
                <w:szCs w:val="28"/>
              </w:rPr>
              <w:t>Compétences développées par l’élève</w:t>
            </w:r>
          </w:p>
        </w:tc>
      </w:tr>
      <w:tr w:rsidR="000F151A" w14:paraId="12821612" w14:textId="77777777" w:rsidTr="78E0C0E4">
        <w:trPr>
          <w:cantSplit/>
          <w:trHeight w:hRule="exact" w:val="1361"/>
        </w:trPr>
        <w:tc>
          <w:tcPr>
            <w:tcW w:w="1429" w:type="pct"/>
            <w:tcBorders>
              <w:bottom w:val="dashed" w:sz="4" w:space="0" w:color="auto"/>
            </w:tcBorders>
            <w:vAlign w:val="center"/>
          </w:tcPr>
          <w:p w14:paraId="754D9E4C" w14:textId="77777777" w:rsidR="000F151A" w:rsidRPr="001256B4" w:rsidRDefault="000F151A" w:rsidP="001256B4">
            <w:pPr>
              <w:rPr>
                <w:rFonts w:cs="Times New Roman"/>
                <w:b/>
                <w:sz w:val="20"/>
                <w:szCs w:val="20"/>
              </w:rPr>
            </w:pPr>
            <w:r>
              <w:rPr>
                <w:rFonts w:cs="Times New Roman"/>
                <w:b/>
                <w:sz w:val="20"/>
                <w:szCs w:val="20"/>
              </w:rPr>
              <w:t>Proposer des explications ou des solutions à des problèmes d’ordre scientifique ou technologique</w:t>
            </w:r>
          </w:p>
        </w:tc>
        <w:tc>
          <w:tcPr>
            <w:tcW w:w="3571" w:type="pct"/>
            <w:vMerge w:val="restart"/>
          </w:tcPr>
          <w:p w14:paraId="34B3F2EB" w14:textId="77777777" w:rsidR="000F151A" w:rsidRDefault="000F151A" w:rsidP="001C0D48">
            <w:pPr>
              <w:jc w:val="both"/>
              <w:rPr>
                <w:sz w:val="16"/>
                <w:szCs w:val="16"/>
              </w:rPr>
            </w:pPr>
          </w:p>
          <w:p w14:paraId="377A8710" w14:textId="1EFE8E69" w:rsidR="000F151A" w:rsidRPr="003A536F" w:rsidRDefault="01D2AB35" w:rsidP="001C0D48">
            <w:pPr>
              <w:jc w:val="both"/>
            </w:pPr>
            <w:r w:rsidRPr="78E0C0E4">
              <w:rPr>
                <w:sz w:val="16"/>
                <w:szCs w:val="16"/>
              </w:rPr>
              <w:t xml:space="preserve">C’est dans l’action que l’élève développe ses compétences et acquiert des connaissances en science et technologie. </w:t>
            </w:r>
          </w:p>
          <w:p w14:paraId="2D004C7E" w14:textId="22E12ECA" w:rsidR="000F151A" w:rsidRPr="003A536F" w:rsidRDefault="01D2AB35" w:rsidP="001C0D48">
            <w:pPr>
              <w:jc w:val="both"/>
            </w:pPr>
            <w:r w:rsidRPr="78E0C0E4">
              <w:rPr>
                <w:sz w:val="16"/>
                <w:szCs w:val="16"/>
              </w:rPr>
              <w:t xml:space="preserve"> </w:t>
            </w:r>
          </w:p>
          <w:p w14:paraId="072969E8" w14:textId="40970594" w:rsidR="000F151A" w:rsidRPr="003A536F" w:rsidRDefault="01D2AB35" w:rsidP="001C0D48">
            <w:pPr>
              <w:jc w:val="both"/>
            </w:pPr>
            <w:r w:rsidRPr="78E0C0E4">
              <w:rPr>
                <w:sz w:val="16"/>
                <w:szCs w:val="16"/>
              </w:rPr>
              <w:t>Avec le soutien de son enseignant, l’élève doit donc proposer des explications ou des solutions à divers problèmes de science et technologie liés à la vie courante (par exemple, comment peut-on créer un volcan?). Il doit également utiliser divers outils (cylindre gradué, balance, thermomètre, etc.).  Finalement, la communication scientifique doit se faire selon les normes propres à la science et à la technologie.</w:t>
            </w:r>
          </w:p>
          <w:p w14:paraId="4E5741C2" w14:textId="3309E432" w:rsidR="000F151A" w:rsidRPr="003A536F" w:rsidRDefault="01D2AB35" w:rsidP="001C0D48">
            <w:pPr>
              <w:jc w:val="both"/>
            </w:pPr>
            <w:r w:rsidRPr="78E0C0E4">
              <w:rPr>
                <w:sz w:val="16"/>
                <w:szCs w:val="16"/>
              </w:rPr>
              <w:t xml:space="preserve"> </w:t>
            </w:r>
          </w:p>
          <w:p w14:paraId="31662C99" w14:textId="77FE32E0" w:rsidR="000F151A" w:rsidRPr="003A536F" w:rsidRDefault="01D2AB35" w:rsidP="001C0D48">
            <w:pPr>
              <w:jc w:val="both"/>
            </w:pPr>
            <w:r w:rsidRPr="78E0C0E4">
              <w:rPr>
                <w:sz w:val="16"/>
                <w:szCs w:val="16"/>
              </w:rPr>
              <w:t>L’élève est amené, après avoir bien cerné le problème, à émettre une hypothèse, à planifier une démarche de résolution de problèmes, à réaliser la démarche, à émettre des conclusions et à réfléchir sur l’ensemble du processus de résolution de problèmes.</w:t>
            </w:r>
          </w:p>
          <w:p w14:paraId="0D2A3BCC" w14:textId="00C2FEB4" w:rsidR="000F151A" w:rsidRPr="003A536F" w:rsidRDefault="01D2AB35" w:rsidP="001C0D48">
            <w:pPr>
              <w:jc w:val="both"/>
            </w:pPr>
            <w:r w:rsidRPr="78E0C0E4">
              <w:rPr>
                <w:sz w:val="16"/>
                <w:szCs w:val="16"/>
              </w:rPr>
              <w:t xml:space="preserve"> </w:t>
            </w:r>
          </w:p>
          <w:p w14:paraId="7E03675B" w14:textId="1A97EDA1" w:rsidR="000F151A" w:rsidRPr="003A536F" w:rsidRDefault="01D2AB35" w:rsidP="001C0D48">
            <w:pPr>
              <w:jc w:val="both"/>
            </w:pPr>
            <w:r w:rsidRPr="78E0C0E4">
              <w:rPr>
                <w:sz w:val="16"/>
                <w:szCs w:val="16"/>
              </w:rPr>
              <w:t xml:space="preserve">Tout en développant des compétences, l’élève est amené à acquérir plusieurs connaissances. Ces connaissances sont classées selon trois univers : </w:t>
            </w:r>
          </w:p>
          <w:p w14:paraId="3A074946" w14:textId="1B9556E1" w:rsidR="000F151A" w:rsidRPr="003A536F" w:rsidRDefault="01D2AB35" w:rsidP="001C0D48">
            <w:pPr>
              <w:jc w:val="both"/>
            </w:pPr>
            <w:r w:rsidRPr="78E0C0E4">
              <w:rPr>
                <w:sz w:val="16"/>
                <w:szCs w:val="16"/>
              </w:rPr>
              <w:t xml:space="preserve"> </w:t>
            </w:r>
          </w:p>
          <w:p w14:paraId="760DA2BD" w14:textId="29A2694D" w:rsidR="000F151A" w:rsidRPr="003A536F" w:rsidRDefault="01D2AB35" w:rsidP="78E0C0E4">
            <w:pPr>
              <w:pStyle w:val="Paragraphedeliste"/>
              <w:numPr>
                <w:ilvl w:val="0"/>
                <w:numId w:val="4"/>
              </w:numPr>
            </w:pPr>
            <w:r w:rsidRPr="78E0C0E4">
              <w:rPr>
                <w:b/>
                <w:bCs/>
                <w:sz w:val="16"/>
                <w:szCs w:val="16"/>
              </w:rPr>
              <w:t>L’univers matériel</w:t>
            </w:r>
            <w:r w:rsidRPr="78E0C0E4">
              <w:rPr>
                <w:sz w:val="16"/>
                <w:szCs w:val="16"/>
              </w:rPr>
              <w:t xml:space="preserve"> (changements chimiques, etc.);</w:t>
            </w:r>
          </w:p>
          <w:p w14:paraId="0D505C89" w14:textId="04920A99" w:rsidR="000F151A" w:rsidRPr="003A536F" w:rsidRDefault="01D2AB35" w:rsidP="78E0C0E4">
            <w:pPr>
              <w:pStyle w:val="Paragraphedeliste"/>
              <w:numPr>
                <w:ilvl w:val="0"/>
                <w:numId w:val="4"/>
              </w:numPr>
            </w:pPr>
            <w:r w:rsidRPr="78E0C0E4">
              <w:rPr>
                <w:b/>
                <w:bCs/>
                <w:sz w:val="16"/>
                <w:szCs w:val="16"/>
              </w:rPr>
              <w:t>L’univers Terre et espace</w:t>
            </w:r>
            <w:r w:rsidRPr="78E0C0E4">
              <w:rPr>
                <w:sz w:val="16"/>
                <w:szCs w:val="16"/>
              </w:rPr>
              <w:t xml:space="preserve"> (système solaire, technologies spatiales, etc.);</w:t>
            </w:r>
          </w:p>
          <w:p w14:paraId="53EE3C61" w14:textId="46AF3BD0" w:rsidR="000F151A" w:rsidRPr="003A536F" w:rsidRDefault="01D2AB35" w:rsidP="78E0C0E4">
            <w:pPr>
              <w:pStyle w:val="Paragraphedeliste"/>
              <w:numPr>
                <w:ilvl w:val="0"/>
                <w:numId w:val="4"/>
              </w:numPr>
            </w:pPr>
            <w:r w:rsidRPr="78E0C0E4">
              <w:rPr>
                <w:b/>
                <w:bCs/>
                <w:sz w:val="16"/>
                <w:szCs w:val="16"/>
              </w:rPr>
              <w:t>L’univers vivant</w:t>
            </w:r>
            <w:r w:rsidRPr="78E0C0E4">
              <w:rPr>
                <w:sz w:val="16"/>
                <w:szCs w:val="16"/>
              </w:rPr>
              <w:t xml:space="preserve"> (l’équilibre des écosystèmes, préservation et protection de l’environnement, classification des espèces, etc.).</w:t>
            </w:r>
          </w:p>
          <w:p w14:paraId="294E97C3" w14:textId="4502FD2B" w:rsidR="000F151A" w:rsidRPr="003A536F" w:rsidRDefault="01D2AB35" w:rsidP="001C0D48">
            <w:pPr>
              <w:jc w:val="both"/>
            </w:pPr>
            <w:r w:rsidRPr="78E0C0E4">
              <w:rPr>
                <w:sz w:val="16"/>
                <w:szCs w:val="16"/>
              </w:rPr>
              <w:t xml:space="preserve"> </w:t>
            </w:r>
          </w:p>
          <w:p w14:paraId="2A1F701D" w14:textId="6456A3BC" w:rsidR="000F151A" w:rsidRPr="003A536F" w:rsidRDefault="01D2AB35" w:rsidP="78E0C0E4">
            <w:r w:rsidRPr="78E0C0E4">
              <w:t xml:space="preserve"> </w:t>
            </w:r>
            <w:r w:rsidRPr="78E0C0E4">
              <w:rPr>
                <w:b/>
                <w:bCs/>
                <w:sz w:val="16"/>
                <w:szCs w:val="16"/>
              </w:rPr>
              <w:t>Il est à noter que les exemples précédents ne sont qu’à titre indicatif.</w:t>
            </w:r>
          </w:p>
        </w:tc>
      </w:tr>
      <w:tr w:rsidR="000F151A" w14:paraId="3CAC2033" w14:textId="77777777" w:rsidTr="78E0C0E4">
        <w:trPr>
          <w:trHeight w:val="1361"/>
        </w:trPr>
        <w:tc>
          <w:tcPr>
            <w:tcW w:w="1429" w:type="pct"/>
            <w:tcBorders>
              <w:top w:val="dashed" w:sz="4" w:space="0" w:color="auto"/>
              <w:bottom w:val="dashed" w:sz="4" w:space="0" w:color="auto"/>
            </w:tcBorders>
            <w:vAlign w:val="center"/>
          </w:tcPr>
          <w:p w14:paraId="3629C597" w14:textId="77777777" w:rsidR="000F151A" w:rsidRPr="001256B4" w:rsidRDefault="000F151A" w:rsidP="001256B4">
            <w:pPr>
              <w:rPr>
                <w:rFonts w:cs="Times New Roman"/>
                <w:b/>
                <w:sz w:val="20"/>
                <w:szCs w:val="20"/>
              </w:rPr>
            </w:pPr>
            <w:r>
              <w:rPr>
                <w:rFonts w:cs="Times New Roman"/>
                <w:b/>
                <w:sz w:val="20"/>
                <w:szCs w:val="20"/>
              </w:rPr>
              <w:t>Mettre à profit les outils, objets et procédés de la science et de la technologie</w:t>
            </w:r>
          </w:p>
        </w:tc>
        <w:tc>
          <w:tcPr>
            <w:tcW w:w="3571" w:type="pct"/>
            <w:vMerge/>
          </w:tcPr>
          <w:p w14:paraId="03EFCA41" w14:textId="77777777" w:rsidR="000F151A" w:rsidRDefault="000F151A" w:rsidP="00053E21">
            <w:pPr>
              <w:rPr>
                <w:sz w:val="16"/>
                <w:szCs w:val="16"/>
              </w:rPr>
            </w:pPr>
          </w:p>
        </w:tc>
      </w:tr>
      <w:tr w:rsidR="000F151A" w14:paraId="77C7922A" w14:textId="77777777" w:rsidTr="78E0C0E4">
        <w:trPr>
          <w:trHeight w:val="1361"/>
        </w:trPr>
        <w:tc>
          <w:tcPr>
            <w:tcW w:w="1429" w:type="pct"/>
            <w:tcBorders>
              <w:top w:val="dashed" w:sz="4" w:space="0" w:color="auto"/>
            </w:tcBorders>
            <w:vAlign w:val="center"/>
          </w:tcPr>
          <w:p w14:paraId="3764A9AB" w14:textId="77777777" w:rsidR="000F151A" w:rsidRPr="001256B4" w:rsidRDefault="000F151A" w:rsidP="001256B4">
            <w:pPr>
              <w:rPr>
                <w:rFonts w:cs="Times New Roman"/>
                <w:b/>
                <w:sz w:val="20"/>
                <w:szCs w:val="20"/>
              </w:rPr>
            </w:pPr>
            <w:r>
              <w:rPr>
                <w:rFonts w:cs="Times New Roman"/>
                <w:b/>
                <w:sz w:val="20"/>
                <w:szCs w:val="20"/>
              </w:rPr>
              <w:t>Communiquer à l’aide des langages utilisés par la science et la technologie</w:t>
            </w:r>
          </w:p>
        </w:tc>
        <w:tc>
          <w:tcPr>
            <w:tcW w:w="3571" w:type="pct"/>
            <w:vMerge/>
          </w:tcPr>
          <w:p w14:paraId="5F96A722" w14:textId="77777777" w:rsidR="000F151A" w:rsidRDefault="000F151A" w:rsidP="00053E21">
            <w:pPr>
              <w:rPr>
                <w:sz w:val="16"/>
                <w:szCs w:val="16"/>
              </w:rPr>
            </w:pPr>
          </w:p>
        </w:tc>
      </w:tr>
      <w:tr w:rsidR="000F151A" w14:paraId="2B80F224" w14:textId="77777777" w:rsidTr="78E0C0E4">
        <w:tc>
          <w:tcPr>
            <w:tcW w:w="5000" w:type="pct"/>
            <w:gridSpan w:val="2"/>
          </w:tcPr>
          <w:p w14:paraId="5B95CD12" w14:textId="77777777" w:rsidR="000F151A" w:rsidRDefault="000F151A" w:rsidP="00053E21">
            <w:pPr>
              <w:jc w:val="center"/>
              <w:rPr>
                <w:rFonts w:cs="Times New Roman"/>
                <w:b/>
                <w:iCs/>
                <w:sz w:val="16"/>
                <w:szCs w:val="16"/>
              </w:rPr>
            </w:pPr>
          </w:p>
          <w:p w14:paraId="156C275C" w14:textId="77777777" w:rsidR="000F151A" w:rsidRPr="001256B4" w:rsidRDefault="000F151A" w:rsidP="00053E21">
            <w:pPr>
              <w:jc w:val="center"/>
              <w:rPr>
                <w:rFonts w:cs="Times New Roman"/>
                <w:sz w:val="18"/>
                <w:szCs w:val="18"/>
              </w:rPr>
            </w:pPr>
            <w:r w:rsidRPr="001256B4">
              <w:rPr>
                <w:rFonts w:cs="Times New Roman"/>
                <w:sz w:val="18"/>
                <w:szCs w:val="18"/>
              </w:rPr>
              <w:t>Le programme de science et technologie comprend trois compétences à développer.</w:t>
            </w:r>
          </w:p>
          <w:p w14:paraId="4A47745F" w14:textId="77777777" w:rsidR="000F151A" w:rsidRPr="001256B4" w:rsidRDefault="000F151A" w:rsidP="00053E21">
            <w:pPr>
              <w:jc w:val="center"/>
              <w:rPr>
                <w:rFonts w:cs="Times New Roman"/>
                <w:b/>
                <w:sz w:val="18"/>
                <w:szCs w:val="18"/>
              </w:rPr>
            </w:pPr>
            <w:r w:rsidRPr="001256B4">
              <w:rPr>
                <w:rFonts w:cs="Times New Roman"/>
                <w:b/>
                <w:sz w:val="18"/>
                <w:szCs w:val="18"/>
              </w:rPr>
              <w:t>Cependant, un seul résultat apparaîtra au bulletin.</w:t>
            </w:r>
          </w:p>
          <w:p w14:paraId="5220BBB2" w14:textId="77777777" w:rsidR="000F151A" w:rsidRPr="003A536F" w:rsidRDefault="000F151A" w:rsidP="00053E21">
            <w:pPr>
              <w:rPr>
                <w:rFonts w:cs="Times New Roman"/>
                <w:b/>
                <w:iCs/>
                <w:sz w:val="16"/>
                <w:szCs w:val="16"/>
              </w:rPr>
            </w:pPr>
          </w:p>
        </w:tc>
      </w:tr>
    </w:tbl>
    <w:p w14:paraId="13CB595B" w14:textId="77777777" w:rsidR="00053E21" w:rsidRDefault="00053E21" w:rsidP="001256B4">
      <w:pPr>
        <w:spacing w:after="0" w:line="240" w:lineRule="auto"/>
        <w:rPr>
          <w:b/>
        </w:rPr>
      </w:pPr>
    </w:p>
    <w:tbl>
      <w:tblPr>
        <w:tblStyle w:val="Grilledutableau"/>
        <w:tblW w:w="5000" w:type="pct"/>
        <w:tblLook w:val="04A0" w:firstRow="1" w:lastRow="0" w:firstColumn="1" w:lastColumn="0" w:noHBand="0" w:noVBand="1"/>
      </w:tblPr>
      <w:tblGrid>
        <w:gridCol w:w="4956"/>
        <w:gridCol w:w="993"/>
        <w:gridCol w:w="3028"/>
        <w:gridCol w:w="980"/>
        <w:gridCol w:w="833"/>
      </w:tblGrid>
      <w:tr w:rsidR="00053E21" w14:paraId="7EB69C97" w14:textId="77777777" w:rsidTr="78E0C0E4">
        <w:trPr>
          <w:trHeight w:val="415"/>
        </w:trPr>
        <w:tc>
          <w:tcPr>
            <w:tcW w:w="5000" w:type="pct"/>
            <w:gridSpan w:val="5"/>
            <w:shd w:val="clear" w:color="auto" w:fill="000000" w:themeFill="text1"/>
          </w:tcPr>
          <w:p w14:paraId="0FDD3870" w14:textId="77777777" w:rsidR="00053E21" w:rsidRPr="00E44DCA" w:rsidRDefault="00053E21" w:rsidP="001256B4">
            <w:pPr>
              <w:tabs>
                <w:tab w:val="left" w:pos="2002"/>
              </w:tabs>
              <w:jc w:val="center"/>
              <w:rPr>
                <w:sz w:val="28"/>
                <w:szCs w:val="28"/>
              </w:rPr>
            </w:pPr>
            <w:r w:rsidRPr="00E44DCA">
              <w:rPr>
                <w:sz w:val="28"/>
                <w:szCs w:val="28"/>
              </w:rPr>
              <w:t>Principales évaluations et résultats inscrits au bulletin</w:t>
            </w:r>
          </w:p>
        </w:tc>
      </w:tr>
      <w:tr w:rsidR="000E5B0B" w14:paraId="79EC21E2" w14:textId="77777777" w:rsidTr="78E0C0E4">
        <w:trPr>
          <w:cantSplit/>
          <w:trHeight w:hRule="exact" w:val="544"/>
        </w:trPr>
        <w:tc>
          <w:tcPr>
            <w:tcW w:w="2757" w:type="pct"/>
            <w:gridSpan w:val="2"/>
          </w:tcPr>
          <w:p w14:paraId="1F80A16E" w14:textId="77777777" w:rsidR="000E5B0B" w:rsidRPr="00206ACE" w:rsidRDefault="000E5B0B" w:rsidP="001256B4">
            <w:pPr>
              <w:tabs>
                <w:tab w:val="left" w:pos="2002"/>
              </w:tabs>
              <w:jc w:val="center"/>
              <w:rPr>
                <w:b/>
                <w:sz w:val="20"/>
                <w:szCs w:val="20"/>
              </w:rPr>
            </w:pPr>
            <w:r w:rsidRPr="00206ACE">
              <w:rPr>
                <w:b/>
                <w:sz w:val="20"/>
                <w:szCs w:val="20"/>
              </w:rPr>
              <w:t>1</w:t>
            </w:r>
            <w:r w:rsidRPr="00206ACE">
              <w:rPr>
                <w:b/>
                <w:sz w:val="20"/>
                <w:szCs w:val="20"/>
                <w:vertAlign w:val="superscript"/>
              </w:rPr>
              <w:t>re</w:t>
            </w:r>
            <w:r>
              <w:rPr>
                <w:b/>
                <w:sz w:val="20"/>
                <w:szCs w:val="20"/>
              </w:rPr>
              <w:t xml:space="preserve"> étape (4</w:t>
            </w:r>
            <w:r w:rsidRPr="00206ACE">
              <w:rPr>
                <w:b/>
                <w:sz w:val="20"/>
                <w:szCs w:val="20"/>
              </w:rPr>
              <w:t>0</w:t>
            </w:r>
            <w:r>
              <w:rPr>
                <w:b/>
                <w:sz w:val="20"/>
                <w:szCs w:val="20"/>
              </w:rPr>
              <w:t xml:space="preserve"> </w:t>
            </w:r>
            <w:r w:rsidRPr="00206ACE">
              <w:rPr>
                <w:b/>
                <w:sz w:val="20"/>
                <w:szCs w:val="20"/>
              </w:rPr>
              <w:t>%)</w:t>
            </w:r>
          </w:p>
          <w:p w14:paraId="1D121BEA" w14:textId="77777777" w:rsidR="000E5B0B" w:rsidRPr="00206ACE" w:rsidRDefault="000E5B0B" w:rsidP="000E5B0B">
            <w:pPr>
              <w:jc w:val="center"/>
              <w:rPr>
                <w:sz w:val="20"/>
                <w:szCs w:val="20"/>
              </w:rPr>
            </w:pPr>
            <w:r w:rsidRPr="78E0C0E4">
              <w:rPr>
                <w:b/>
                <w:bCs/>
                <w:sz w:val="20"/>
                <w:szCs w:val="20"/>
              </w:rPr>
              <w:t>Du 30 août au 14 janvier</w:t>
            </w:r>
          </w:p>
        </w:tc>
        <w:tc>
          <w:tcPr>
            <w:tcW w:w="2243" w:type="pct"/>
            <w:gridSpan w:val="3"/>
          </w:tcPr>
          <w:p w14:paraId="4802A3D6" w14:textId="77777777" w:rsidR="000E5B0B" w:rsidRPr="00206ACE" w:rsidRDefault="000E5B0B" w:rsidP="001256B4">
            <w:pPr>
              <w:tabs>
                <w:tab w:val="left" w:pos="2002"/>
              </w:tabs>
              <w:jc w:val="center"/>
              <w:rPr>
                <w:b/>
                <w:sz w:val="20"/>
                <w:szCs w:val="20"/>
              </w:rPr>
            </w:pPr>
            <w:r>
              <w:rPr>
                <w:b/>
                <w:sz w:val="20"/>
                <w:szCs w:val="20"/>
              </w:rPr>
              <w:t>2</w:t>
            </w:r>
            <w:r w:rsidRPr="00206ACE">
              <w:rPr>
                <w:b/>
                <w:sz w:val="20"/>
                <w:szCs w:val="20"/>
                <w:vertAlign w:val="superscript"/>
              </w:rPr>
              <w:t>e</w:t>
            </w:r>
            <w:r w:rsidRPr="00206ACE">
              <w:rPr>
                <w:b/>
                <w:sz w:val="20"/>
                <w:szCs w:val="20"/>
              </w:rPr>
              <w:t xml:space="preserve"> étape (60</w:t>
            </w:r>
            <w:r>
              <w:rPr>
                <w:b/>
                <w:sz w:val="20"/>
                <w:szCs w:val="20"/>
              </w:rPr>
              <w:t xml:space="preserve"> </w:t>
            </w:r>
            <w:r w:rsidRPr="00206ACE">
              <w:rPr>
                <w:b/>
                <w:sz w:val="20"/>
                <w:szCs w:val="20"/>
              </w:rPr>
              <w:t>%)</w:t>
            </w:r>
          </w:p>
          <w:p w14:paraId="4EBF91C5" w14:textId="77777777" w:rsidR="000E5B0B" w:rsidRPr="00206ACE" w:rsidRDefault="000E5B0B" w:rsidP="000E5B0B">
            <w:pPr>
              <w:jc w:val="center"/>
              <w:rPr>
                <w:sz w:val="20"/>
                <w:szCs w:val="20"/>
              </w:rPr>
            </w:pPr>
            <w:r w:rsidRPr="78E0C0E4">
              <w:rPr>
                <w:b/>
                <w:bCs/>
                <w:sz w:val="20"/>
                <w:szCs w:val="20"/>
              </w:rPr>
              <w:t>Du 17 janvier au 22 juin</w:t>
            </w:r>
          </w:p>
        </w:tc>
      </w:tr>
      <w:tr w:rsidR="000E5B0B" w14:paraId="76E5B51C" w14:textId="77777777" w:rsidTr="78E0C0E4">
        <w:trPr>
          <w:trHeight w:val="586"/>
        </w:trPr>
        <w:tc>
          <w:tcPr>
            <w:tcW w:w="2297" w:type="pct"/>
            <w:vAlign w:val="center"/>
          </w:tcPr>
          <w:p w14:paraId="0ED70504" w14:textId="77777777" w:rsidR="000E5B0B" w:rsidRPr="00741B94" w:rsidRDefault="000E5B0B" w:rsidP="001256B4">
            <w:pPr>
              <w:tabs>
                <w:tab w:val="left" w:pos="2002"/>
              </w:tabs>
              <w:jc w:val="center"/>
              <w:rPr>
                <w:b/>
                <w:sz w:val="16"/>
                <w:szCs w:val="16"/>
              </w:rPr>
            </w:pPr>
            <w:r w:rsidRPr="00741B94">
              <w:rPr>
                <w:b/>
                <w:sz w:val="16"/>
                <w:szCs w:val="16"/>
              </w:rPr>
              <w:t>Nature des évaluations proposées tout au long de l’étape</w:t>
            </w:r>
          </w:p>
        </w:tc>
        <w:tc>
          <w:tcPr>
            <w:tcW w:w="460" w:type="pct"/>
            <w:vAlign w:val="center"/>
          </w:tcPr>
          <w:p w14:paraId="6BBE6088" w14:textId="77777777" w:rsidR="000E5B0B" w:rsidRPr="00741B94" w:rsidRDefault="000E5B0B" w:rsidP="001256B4">
            <w:pPr>
              <w:tabs>
                <w:tab w:val="left" w:pos="2002"/>
              </w:tabs>
              <w:jc w:val="center"/>
              <w:rPr>
                <w:b/>
                <w:sz w:val="16"/>
                <w:szCs w:val="16"/>
              </w:rPr>
            </w:pPr>
            <w:r w:rsidRPr="00741B94">
              <w:rPr>
                <w:b/>
                <w:sz w:val="16"/>
                <w:szCs w:val="16"/>
              </w:rPr>
              <w:t xml:space="preserve">Y aura-t-il un </w:t>
            </w:r>
            <w:r>
              <w:rPr>
                <w:b/>
                <w:sz w:val="16"/>
                <w:szCs w:val="16"/>
              </w:rPr>
              <w:t>résultat inscrit au bulletin</w:t>
            </w:r>
            <w:r w:rsidRPr="00741B94">
              <w:rPr>
                <w:b/>
                <w:sz w:val="16"/>
                <w:szCs w:val="16"/>
              </w:rPr>
              <w:t>?</w:t>
            </w:r>
          </w:p>
        </w:tc>
        <w:tc>
          <w:tcPr>
            <w:tcW w:w="1403" w:type="pct"/>
            <w:vAlign w:val="center"/>
          </w:tcPr>
          <w:p w14:paraId="2E5F05F9" w14:textId="77777777" w:rsidR="000E5B0B" w:rsidRPr="00741B94" w:rsidRDefault="000E5B0B" w:rsidP="001256B4">
            <w:pPr>
              <w:tabs>
                <w:tab w:val="left" w:pos="2002"/>
              </w:tabs>
              <w:jc w:val="center"/>
              <w:rPr>
                <w:b/>
                <w:sz w:val="16"/>
                <w:szCs w:val="16"/>
              </w:rPr>
            </w:pPr>
            <w:r w:rsidRPr="00741B94">
              <w:rPr>
                <w:b/>
                <w:sz w:val="16"/>
                <w:szCs w:val="16"/>
              </w:rPr>
              <w:t>Nature des évaluations proposées tout au long de l’étape</w:t>
            </w:r>
          </w:p>
        </w:tc>
        <w:tc>
          <w:tcPr>
            <w:tcW w:w="454" w:type="pct"/>
            <w:tcBorders>
              <w:bottom w:val="single" w:sz="4" w:space="0" w:color="auto"/>
            </w:tcBorders>
            <w:vAlign w:val="center"/>
          </w:tcPr>
          <w:p w14:paraId="5F5FF569" w14:textId="77777777" w:rsidR="000E5B0B" w:rsidRPr="00741B94" w:rsidRDefault="000E5B0B" w:rsidP="001256B4">
            <w:pPr>
              <w:tabs>
                <w:tab w:val="left" w:pos="2002"/>
              </w:tabs>
              <w:jc w:val="center"/>
              <w:rPr>
                <w:b/>
                <w:sz w:val="14"/>
                <w:szCs w:val="14"/>
              </w:rPr>
            </w:pPr>
            <w:r w:rsidRPr="00741B94">
              <w:rPr>
                <w:b/>
                <w:sz w:val="14"/>
                <w:szCs w:val="14"/>
              </w:rPr>
              <w:t>Épreuves obligatoires</w:t>
            </w:r>
          </w:p>
          <w:p w14:paraId="156EBDF3" w14:textId="77777777" w:rsidR="000E5B0B" w:rsidRPr="00741B94" w:rsidRDefault="000E5B0B" w:rsidP="000E5B0B">
            <w:pPr>
              <w:tabs>
                <w:tab w:val="left" w:pos="2002"/>
              </w:tabs>
              <w:jc w:val="center"/>
              <w:rPr>
                <w:b/>
                <w:sz w:val="16"/>
                <w:szCs w:val="16"/>
              </w:rPr>
            </w:pPr>
            <w:r w:rsidRPr="00741B94">
              <w:rPr>
                <w:b/>
                <w:sz w:val="14"/>
                <w:szCs w:val="14"/>
              </w:rPr>
              <w:t>ME</w:t>
            </w:r>
            <w:r>
              <w:rPr>
                <w:b/>
                <w:sz w:val="14"/>
                <w:szCs w:val="14"/>
              </w:rPr>
              <w:t>Q / CSS</w:t>
            </w:r>
          </w:p>
        </w:tc>
        <w:tc>
          <w:tcPr>
            <w:tcW w:w="386" w:type="pct"/>
            <w:vAlign w:val="center"/>
          </w:tcPr>
          <w:p w14:paraId="466EE737" w14:textId="77777777" w:rsidR="000E5B0B" w:rsidRPr="000631B7" w:rsidRDefault="000E5B0B" w:rsidP="001256B4">
            <w:pPr>
              <w:tabs>
                <w:tab w:val="left" w:pos="2002"/>
              </w:tabs>
              <w:jc w:val="center"/>
              <w:rPr>
                <w:b/>
                <w:sz w:val="14"/>
                <w:szCs w:val="14"/>
              </w:rPr>
            </w:pPr>
            <w:r w:rsidRPr="000631B7">
              <w:rPr>
                <w:b/>
                <w:sz w:val="14"/>
                <w:szCs w:val="14"/>
              </w:rPr>
              <w:t>Résultat inscrit au bulletin</w:t>
            </w:r>
          </w:p>
        </w:tc>
      </w:tr>
      <w:tr w:rsidR="000E5B0B" w14:paraId="6523475B" w14:textId="77777777" w:rsidTr="78E0C0E4">
        <w:trPr>
          <w:cantSplit/>
          <w:trHeight w:hRule="exact" w:val="4536"/>
        </w:trPr>
        <w:tc>
          <w:tcPr>
            <w:tcW w:w="2297" w:type="pct"/>
            <w:tcBorders>
              <w:bottom w:val="single" w:sz="4" w:space="0" w:color="auto"/>
            </w:tcBorders>
          </w:tcPr>
          <w:p w14:paraId="6D9C8D39" w14:textId="77777777" w:rsidR="000E5B0B" w:rsidRDefault="000E5B0B" w:rsidP="001256B4">
            <w:pPr>
              <w:rPr>
                <w:rFonts w:cs="Times New Roman"/>
                <w:sz w:val="16"/>
                <w:szCs w:val="16"/>
                <w:highlight w:val="yellow"/>
              </w:rPr>
            </w:pPr>
          </w:p>
          <w:p w14:paraId="675E05EE" w14:textId="77777777" w:rsidR="000E5B0B" w:rsidRDefault="000E5B0B" w:rsidP="001256B4">
            <w:pPr>
              <w:rPr>
                <w:rFonts w:cs="Times New Roman"/>
                <w:sz w:val="16"/>
                <w:szCs w:val="16"/>
                <w:highlight w:val="yellow"/>
              </w:rPr>
            </w:pPr>
          </w:p>
          <w:p w14:paraId="6A576B54" w14:textId="18A89D55" w:rsidR="16BE6DD0" w:rsidRDefault="16BE6DD0">
            <w:r w:rsidRPr="78E0C0E4">
              <w:rPr>
                <w:sz w:val="16"/>
                <w:szCs w:val="16"/>
              </w:rPr>
              <w:t>Situations d’apprentissage et d’évaluation ayant pour base des problèmes de science et technologie.</w:t>
            </w:r>
          </w:p>
          <w:p w14:paraId="77C618BE" w14:textId="2CF441E4" w:rsidR="16BE6DD0" w:rsidRDefault="16BE6DD0">
            <w:r w:rsidRPr="78E0C0E4">
              <w:rPr>
                <w:sz w:val="16"/>
                <w:szCs w:val="16"/>
              </w:rPr>
              <w:t>Questions sur la démarche expérimentale de l’élève.</w:t>
            </w:r>
          </w:p>
          <w:p w14:paraId="5BDB4E8B" w14:textId="4D83E438" w:rsidR="16BE6DD0" w:rsidRDefault="16BE6DD0">
            <w:r w:rsidRPr="78E0C0E4">
              <w:rPr>
                <w:sz w:val="16"/>
                <w:szCs w:val="16"/>
              </w:rPr>
              <w:t>Questions sur les connaissances de l’élève.</w:t>
            </w:r>
          </w:p>
          <w:p w14:paraId="3E631E70" w14:textId="5BDF6F35" w:rsidR="78E0C0E4" w:rsidRDefault="78E0C0E4" w:rsidP="78E0C0E4">
            <w:pPr>
              <w:pStyle w:val="Paragraphedeliste1"/>
              <w:ind w:left="0"/>
              <w:rPr>
                <w:rFonts w:asciiTheme="minorHAnsi" w:hAnsiTheme="minorHAnsi" w:cs="Times New Roman"/>
                <w:sz w:val="16"/>
                <w:szCs w:val="16"/>
                <w:highlight w:val="yellow"/>
              </w:rPr>
            </w:pPr>
          </w:p>
          <w:p w14:paraId="5AE48A43" w14:textId="77777777" w:rsidR="000E5B0B" w:rsidRDefault="000E5B0B" w:rsidP="001256B4">
            <w:pPr>
              <w:rPr>
                <w:rFonts w:cs="Times New Roman"/>
                <w:sz w:val="16"/>
                <w:szCs w:val="16"/>
                <w:highlight w:val="yellow"/>
              </w:rPr>
            </w:pPr>
          </w:p>
          <w:p w14:paraId="50F40DEB" w14:textId="77777777" w:rsidR="000E5B0B" w:rsidRPr="003E4F46" w:rsidRDefault="000E5B0B" w:rsidP="001256B4">
            <w:pPr>
              <w:rPr>
                <w:rFonts w:cs="Times New Roman"/>
                <w:sz w:val="16"/>
                <w:szCs w:val="16"/>
                <w:highlight w:val="yellow"/>
              </w:rPr>
            </w:pPr>
          </w:p>
        </w:tc>
        <w:tc>
          <w:tcPr>
            <w:tcW w:w="460" w:type="pct"/>
            <w:tcBorders>
              <w:bottom w:val="single" w:sz="4" w:space="0" w:color="auto"/>
            </w:tcBorders>
          </w:tcPr>
          <w:p w14:paraId="77A52294" w14:textId="77777777" w:rsidR="000E5B0B" w:rsidRPr="001256B4" w:rsidRDefault="000E5B0B" w:rsidP="001256B4">
            <w:pPr>
              <w:tabs>
                <w:tab w:val="left" w:pos="2002"/>
              </w:tabs>
              <w:rPr>
                <w:b/>
                <w:sz w:val="20"/>
                <w:szCs w:val="20"/>
                <w:highlight w:val="yellow"/>
              </w:rPr>
            </w:pPr>
          </w:p>
          <w:p w14:paraId="3A5B0D30" w14:textId="77777777" w:rsidR="000E5B0B" w:rsidRPr="00217B47" w:rsidRDefault="000E5B0B" w:rsidP="001256B4">
            <w:pPr>
              <w:tabs>
                <w:tab w:val="left" w:pos="2002"/>
              </w:tabs>
              <w:jc w:val="center"/>
              <w:rPr>
                <w:b/>
                <w:sz w:val="24"/>
                <w:szCs w:val="24"/>
                <w:highlight w:val="yellow"/>
              </w:rPr>
            </w:pPr>
            <w:r w:rsidRPr="00C02709">
              <w:rPr>
                <w:b/>
                <w:sz w:val="20"/>
                <w:szCs w:val="20"/>
              </w:rPr>
              <w:t>Oui</w:t>
            </w:r>
          </w:p>
        </w:tc>
        <w:tc>
          <w:tcPr>
            <w:tcW w:w="1403" w:type="pct"/>
            <w:tcBorders>
              <w:right w:val="single" w:sz="4" w:space="0" w:color="auto"/>
            </w:tcBorders>
          </w:tcPr>
          <w:p w14:paraId="007DCDA8" w14:textId="77777777" w:rsidR="000E5B0B" w:rsidRPr="003E4F46" w:rsidRDefault="000E5B0B" w:rsidP="001256B4">
            <w:pPr>
              <w:rPr>
                <w:rFonts w:cs="Times New Roman"/>
                <w:sz w:val="16"/>
                <w:szCs w:val="16"/>
              </w:rPr>
            </w:pPr>
          </w:p>
          <w:p w14:paraId="68ECDA5D" w14:textId="77777777" w:rsidR="004435E9" w:rsidRDefault="004435E9" w:rsidP="004435E9">
            <w:r w:rsidRPr="78E0C0E4">
              <w:rPr>
                <w:sz w:val="16"/>
                <w:szCs w:val="16"/>
              </w:rPr>
              <w:t>Situations d’apprentissage et d’évaluation ayant pour base des problèmes de science et technologie.</w:t>
            </w:r>
          </w:p>
          <w:p w14:paraId="61820896" w14:textId="77777777" w:rsidR="004435E9" w:rsidRDefault="004435E9" w:rsidP="004435E9">
            <w:r w:rsidRPr="78E0C0E4">
              <w:rPr>
                <w:sz w:val="16"/>
                <w:szCs w:val="16"/>
              </w:rPr>
              <w:t>Questions sur la démarche expérimentale de l’élève.</w:t>
            </w:r>
          </w:p>
          <w:p w14:paraId="5490446C" w14:textId="77777777" w:rsidR="004435E9" w:rsidRDefault="004435E9" w:rsidP="004435E9">
            <w:r w:rsidRPr="78E0C0E4">
              <w:rPr>
                <w:sz w:val="16"/>
                <w:szCs w:val="16"/>
              </w:rPr>
              <w:t>Questions sur les connaissances de l’élève.</w:t>
            </w:r>
          </w:p>
          <w:p w14:paraId="450EA2D7" w14:textId="77777777" w:rsidR="000E5B0B" w:rsidRPr="003E4F46" w:rsidRDefault="000E5B0B" w:rsidP="001256B4">
            <w:pPr>
              <w:rPr>
                <w:rFonts w:cs="Times New Roman"/>
                <w:sz w:val="16"/>
                <w:szCs w:val="16"/>
                <w:highlight w:val="yellow"/>
              </w:rPr>
            </w:pPr>
          </w:p>
        </w:tc>
        <w:tc>
          <w:tcPr>
            <w:tcW w:w="454" w:type="pct"/>
            <w:tcBorders>
              <w:top w:val="single" w:sz="4" w:space="0" w:color="auto"/>
              <w:left w:val="single" w:sz="4" w:space="0" w:color="auto"/>
              <w:bottom w:val="single" w:sz="4" w:space="0" w:color="auto"/>
            </w:tcBorders>
          </w:tcPr>
          <w:p w14:paraId="3DD355C9" w14:textId="77777777" w:rsidR="000E5B0B" w:rsidRPr="001256B4" w:rsidRDefault="000E5B0B" w:rsidP="001256B4">
            <w:pPr>
              <w:rPr>
                <w:b/>
                <w:sz w:val="20"/>
                <w:szCs w:val="20"/>
              </w:rPr>
            </w:pPr>
          </w:p>
          <w:p w14:paraId="50F8B113" w14:textId="77777777" w:rsidR="000E5B0B" w:rsidRPr="001256B4" w:rsidRDefault="000E5B0B" w:rsidP="001256B4">
            <w:pPr>
              <w:jc w:val="center"/>
              <w:rPr>
                <w:b/>
                <w:sz w:val="20"/>
                <w:szCs w:val="20"/>
              </w:rPr>
            </w:pPr>
            <w:r w:rsidRPr="001256B4">
              <w:rPr>
                <w:b/>
                <w:sz w:val="20"/>
                <w:szCs w:val="20"/>
              </w:rPr>
              <w:t>Non</w:t>
            </w:r>
          </w:p>
        </w:tc>
        <w:tc>
          <w:tcPr>
            <w:tcW w:w="386" w:type="pct"/>
            <w:tcBorders>
              <w:bottom w:val="single" w:sz="4" w:space="0" w:color="auto"/>
            </w:tcBorders>
          </w:tcPr>
          <w:p w14:paraId="1A81F0B1" w14:textId="77777777" w:rsidR="000E5B0B" w:rsidRPr="001256B4" w:rsidRDefault="000E5B0B" w:rsidP="001256B4">
            <w:pPr>
              <w:tabs>
                <w:tab w:val="left" w:pos="2002"/>
              </w:tabs>
              <w:rPr>
                <w:b/>
                <w:sz w:val="20"/>
                <w:szCs w:val="20"/>
              </w:rPr>
            </w:pPr>
          </w:p>
          <w:p w14:paraId="292D4EC1" w14:textId="77777777" w:rsidR="000E5B0B" w:rsidRPr="001256B4" w:rsidRDefault="000E5B0B" w:rsidP="001256B4">
            <w:pPr>
              <w:tabs>
                <w:tab w:val="left" w:pos="2002"/>
              </w:tabs>
              <w:jc w:val="center"/>
              <w:rPr>
                <w:b/>
                <w:sz w:val="20"/>
                <w:szCs w:val="20"/>
              </w:rPr>
            </w:pPr>
            <w:r w:rsidRPr="001256B4">
              <w:rPr>
                <w:b/>
                <w:sz w:val="20"/>
                <w:szCs w:val="20"/>
              </w:rPr>
              <w:t>Oui</w:t>
            </w:r>
          </w:p>
        </w:tc>
      </w:tr>
    </w:tbl>
    <w:p w14:paraId="717AAFBA" w14:textId="77777777" w:rsidR="00053E21" w:rsidRPr="00FA5FDB" w:rsidRDefault="00053E21" w:rsidP="001256B4">
      <w:pPr>
        <w:spacing w:after="0" w:line="240" w:lineRule="auto"/>
        <w:rPr>
          <w:b/>
        </w:rPr>
      </w:pPr>
    </w:p>
    <w:p w14:paraId="56EE48EE" w14:textId="77777777" w:rsidR="00053E21" w:rsidRDefault="00053E21" w:rsidP="001256B4">
      <w:pPr>
        <w:spacing w:after="0" w:line="240" w:lineRule="auto"/>
        <w:rPr>
          <w:sz w:val="18"/>
          <w:szCs w:val="18"/>
        </w:rPr>
      </w:pPr>
      <w:r>
        <w:rPr>
          <w:sz w:val="18"/>
          <w:szCs w:val="18"/>
        </w:rPr>
        <w:br w:type="page"/>
      </w:r>
    </w:p>
    <w:p w14:paraId="2908EB2C" w14:textId="77777777" w:rsidR="001256B4" w:rsidRDefault="001256B4" w:rsidP="001256B4">
      <w:pPr>
        <w:spacing w:after="0" w:line="240" w:lineRule="auto"/>
      </w:pPr>
    </w:p>
    <w:tbl>
      <w:tblPr>
        <w:tblStyle w:val="Grilledutableau"/>
        <w:tblW w:w="5000" w:type="pct"/>
        <w:tblLook w:val="04A0" w:firstRow="1" w:lastRow="0" w:firstColumn="1" w:lastColumn="0" w:noHBand="0" w:noVBand="1"/>
      </w:tblPr>
      <w:tblGrid>
        <w:gridCol w:w="2680"/>
        <w:gridCol w:w="8110"/>
      </w:tblGrid>
      <w:tr w:rsidR="00053E21" w14:paraId="54002236" w14:textId="77777777" w:rsidTr="7AC668BB">
        <w:tc>
          <w:tcPr>
            <w:tcW w:w="5000" w:type="pct"/>
            <w:gridSpan w:val="2"/>
            <w:shd w:val="clear" w:color="auto" w:fill="BFBFBF" w:themeFill="background1" w:themeFillShade="BF"/>
          </w:tcPr>
          <w:p w14:paraId="6D9EE7F4" w14:textId="77777777" w:rsidR="00053E21" w:rsidRPr="00CD592D" w:rsidRDefault="00053E21" w:rsidP="001256B4">
            <w:pPr>
              <w:jc w:val="center"/>
              <w:rPr>
                <w:b/>
                <w:sz w:val="32"/>
                <w:szCs w:val="32"/>
              </w:rPr>
            </w:pPr>
            <w:r>
              <w:rPr>
                <w:b/>
                <w:sz w:val="32"/>
                <w:szCs w:val="32"/>
              </w:rPr>
              <w:t>Éthique et culture religieuse</w:t>
            </w:r>
            <w:r w:rsidRPr="00CD592D">
              <w:rPr>
                <w:b/>
                <w:sz w:val="32"/>
                <w:szCs w:val="32"/>
              </w:rPr>
              <w:t xml:space="preserve">, </w:t>
            </w:r>
            <w:r w:rsidR="001C0D48">
              <w:rPr>
                <w:b/>
                <w:sz w:val="28"/>
                <w:szCs w:val="28"/>
              </w:rPr>
              <w:t>5</w:t>
            </w:r>
            <w:r w:rsidRPr="00806BFF">
              <w:rPr>
                <w:b/>
                <w:sz w:val="28"/>
                <w:szCs w:val="28"/>
                <w:vertAlign w:val="superscript"/>
              </w:rPr>
              <w:t>e</w:t>
            </w:r>
            <w:r w:rsidRPr="00806BFF">
              <w:rPr>
                <w:b/>
                <w:sz w:val="32"/>
                <w:szCs w:val="32"/>
              </w:rPr>
              <w:t xml:space="preserve"> année</w:t>
            </w:r>
          </w:p>
        </w:tc>
      </w:tr>
      <w:tr w:rsidR="00053E21" w14:paraId="5BC4D656" w14:textId="77777777" w:rsidTr="7AC668BB">
        <w:tc>
          <w:tcPr>
            <w:tcW w:w="5000" w:type="pct"/>
            <w:gridSpan w:val="2"/>
            <w:shd w:val="clear" w:color="auto" w:fill="000000" w:themeFill="text1"/>
          </w:tcPr>
          <w:p w14:paraId="4F6726B3" w14:textId="77777777" w:rsidR="00053E21" w:rsidRPr="00FA5FDB" w:rsidRDefault="00053E21" w:rsidP="001256B4">
            <w:pPr>
              <w:jc w:val="center"/>
              <w:rPr>
                <w:sz w:val="28"/>
                <w:szCs w:val="28"/>
              </w:rPr>
            </w:pPr>
            <w:r w:rsidRPr="00FA5FDB">
              <w:rPr>
                <w:sz w:val="28"/>
                <w:szCs w:val="28"/>
              </w:rPr>
              <w:t>Compétences développées par l’élève</w:t>
            </w:r>
          </w:p>
        </w:tc>
      </w:tr>
      <w:tr w:rsidR="00053E21" w:rsidRPr="00291B97" w14:paraId="66F76582" w14:textId="77777777" w:rsidTr="7AC668BB">
        <w:trPr>
          <w:trHeight w:val="964"/>
        </w:trPr>
        <w:tc>
          <w:tcPr>
            <w:tcW w:w="1242" w:type="pct"/>
            <w:tcBorders>
              <w:bottom w:val="dashed" w:sz="4" w:space="0" w:color="auto"/>
            </w:tcBorders>
            <w:shd w:val="clear" w:color="auto" w:fill="FFFFFF" w:themeFill="background1"/>
            <w:vAlign w:val="center"/>
          </w:tcPr>
          <w:p w14:paraId="38A66102" w14:textId="77777777" w:rsidR="00053E21" w:rsidRPr="00302A13" w:rsidRDefault="00053E21" w:rsidP="001256B4">
            <w:pPr>
              <w:rPr>
                <w:b/>
                <w:sz w:val="20"/>
                <w:szCs w:val="20"/>
              </w:rPr>
            </w:pPr>
            <w:r w:rsidRPr="00302A13">
              <w:rPr>
                <w:b/>
                <w:sz w:val="20"/>
                <w:szCs w:val="20"/>
              </w:rPr>
              <w:t>Réfléchir sur des questions éthiques</w:t>
            </w:r>
          </w:p>
        </w:tc>
        <w:tc>
          <w:tcPr>
            <w:tcW w:w="3758" w:type="pct"/>
            <w:tcBorders>
              <w:bottom w:val="dashed" w:sz="4" w:space="0" w:color="auto"/>
            </w:tcBorders>
            <w:shd w:val="clear" w:color="auto" w:fill="FFFFFF" w:themeFill="background1"/>
            <w:vAlign w:val="center"/>
          </w:tcPr>
          <w:p w14:paraId="73320430" w14:textId="0349B306" w:rsidR="00053E21" w:rsidRPr="00291B97" w:rsidRDefault="17AE28C9" w:rsidP="001256B4">
            <w:pPr>
              <w:jc w:val="both"/>
              <w:rPr>
                <w:rFonts w:ascii="Arial" w:hAnsi="Arial" w:cs="Arial"/>
                <w:sz w:val="16"/>
                <w:szCs w:val="16"/>
              </w:rPr>
            </w:pPr>
            <w:r w:rsidRPr="78E0C0E4">
              <w:rPr>
                <w:rFonts w:asciiTheme="minorHAnsi" w:hAnsiTheme="minorHAnsi" w:cs="Arial"/>
                <w:sz w:val="16"/>
                <w:szCs w:val="16"/>
              </w:rPr>
              <w:t>En éthique, l’élève pourra réfléchir</w:t>
            </w:r>
            <w:r w:rsidR="5D165DDE" w:rsidRPr="78E0C0E4">
              <w:rPr>
                <w:rFonts w:asciiTheme="minorHAnsi" w:hAnsiTheme="minorHAnsi" w:cs="Arial"/>
                <w:sz w:val="16"/>
                <w:szCs w:val="16"/>
              </w:rPr>
              <w:t>,</w:t>
            </w:r>
            <w:r w:rsidRPr="78E0C0E4">
              <w:rPr>
                <w:rFonts w:asciiTheme="minorHAnsi" w:hAnsiTheme="minorHAnsi" w:cs="Arial"/>
                <w:sz w:val="16"/>
                <w:szCs w:val="16"/>
              </w:rPr>
              <w:t xml:space="preserve"> avec les autres, aux différences qui existent entre les membres d’une société et à l’influence que chacun exerce sur les autres.  À partir de situations plus élaborées portant su</w:t>
            </w:r>
            <w:r w:rsidR="00A91058" w:rsidRPr="78E0C0E4">
              <w:rPr>
                <w:rFonts w:asciiTheme="minorHAnsi" w:hAnsiTheme="minorHAnsi" w:cs="Arial"/>
                <w:sz w:val="16"/>
                <w:szCs w:val="16"/>
              </w:rPr>
              <w:t xml:space="preserve">r certaines exigences de la vie </w:t>
            </w:r>
            <w:r w:rsidRPr="78E0C0E4">
              <w:rPr>
                <w:rFonts w:asciiTheme="minorHAnsi" w:hAnsiTheme="minorHAnsi" w:cs="Arial"/>
                <w:sz w:val="16"/>
                <w:szCs w:val="16"/>
              </w:rPr>
              <w:t>en société, il se questionnera sur des valeurs, des normes et des responsabilités qui balisent les relations interpersonnelles</w:t>
            </w:r>
            <w:r w:rsidRPr="78E0C0E4">
              <w:rPr>
                <w:rFonts w:ascii="Arial" w:hAnsi="Arial" w:cs="Arial"/>
                <w:sz w:val="16"/>
                <w:szCs w:val="16"/>
              </w:rPr>
              <w:t>.</w:t>
            </w:r>
          </w:p>
        </w:tc>
      </w:tr>
      <w:tr w:rsidR="00053E21" w14:paraId="19592928" w14:textId="77777777" w:rsidTr="7AC668BB">
        <w:trPr>
          <w:trHeight w:val="964"/>
        </w:trPr>
        <w:tc>
          <w:tcPr>
            <w:tcW w:w="1242" w:type="pct"/>
            <w:tcBorders>
              <w:top w:val="dashed" w:sz="4" w:space="0" w:color="auto"/>
              <w:bottom w:val="dashed" w:sz="4" w:space="0" w:color="auto"/>
            </w:tcBorders>
            <w:vAlign w:val="center"/>
          </w:tcPr>
          <w:p w14:paraId="0E097E12" w14:textId="77777777" w:rsidR="00053E21" w:rsidRPr="00BC609C" w:rsidRDefault="00053E21" w:rsidP="001256B4">
            <w:pPr>
              <w:rPr>
                <w:b/>
                <w:sz w:val="20"/>
                <w:szCs w:val="20"/>
              </w:rPr>
            </w:pPr>
            <w:r w:rsidRPr="00302A13">
              <w:rPr>
                <w:b/>
                <w:sz w:val="20"/>
                <w:szCs w:val="20"/>
              </w:rPr>
              <w:t>Manifester une compréhension du phénomène religieux</w:t>
            </w:r>
          </w:p>
        </w:tc>
        <w:tc>
          <w:tcPr>
            <w:tcW w:w="3758" w:type="pct"/>
            <w:tcBorders>
              <w:top w:val="dashed" w:sz="4" w:space="0" w:color="auto"/>
              <w:bottom w:val="dashed" w:sz="4" w:space="0" w:color="auto"/>
            </w:tcBorders>
            <w:vAlign w:val="center"/>
          </w:tcPr>
          <w:p w14:paraId="0211A011" w14:textId="77777777" w:rsidR="00053E21" w:rsidRPr="001256B4" w:rsidRDefault="00BC609C" w:rsidP="001256B4">
            <w:pPr>
              <w:jc w:val="both"/>
              <w:rPr>
                <w:rFonts w:asciiTheme="minorHAnsi" w:hAnsiTheme="minorHAnsi" w:cs="Arial"/>
                <w:sz w:val="16"/>
                <w:szCs w:val="16"/>
              </w:rPr>
            </w:pPr>
            <w:r w:rsidRPr="00BC609C">
              <w:rPr>
                <w:rFonts w:asciiTheme="minorHAnsi" w:hAnsiTheme="minorHAnsi" w:cs="Arial"/>
                <w:sz w:val="16"/>
                <w:szCs w:val="16"/>
              </w:rPr>
              <w:t>En culture religieuse</w:t>
            </w:r>
            <w:r>
              <w:rPr>
                <w:rFonts w:asciiTheme="minorHAnsi" w:hAnsiTheme="minorHAnsi" w:cs="Arial"/>
                <w:sz w:val="16"/>
                <w:szCs w:val="16"/>
              </w:rPr>
              <w:t xml:space="preserve">, l’élève </w:t>
            </w:r>
            <w:r w:rsidR="00122D31">
              <w:rPr>
                <w:rFonts w:asciiTheme="minorHAnsi" w:hAnsiTheme="minorHAnsi" w:cs="Arial"/>
                <w:sz w:val="16"/>
                <w:szCs w:val="16"/>
              </w:rPr>
              <w:t xml:space="preserve">explorera, </w:t>
            </w:r>
            <w:r w:rsidRPr="00BC609C">
              <w:rPr>
                <w:rFonts w:asciiTheme="minorHAnsi" w:hAnsiTheme="minorHAnsi" w:cs="Arial"/>
                <w:sz w:val="16"/>
                <w:szCs w:val="16"/>
              </w:rPr>
              <w:t>à partir de situations plus élaborées, les traditions religieuses du Québec et d’ailleurs afi</w:t>
            </w:r>
            <w:r w:rsidR="00122D31">
              <w:rPr>
                <w:rFonts w:asciiTheme="minorHAnsi" w:hAnsiTheme="minorHAnsi" w:cs="Arial"/>
                <w:sz w:val="16"/>
                <w:szCs w:val="16"/>
              </w:rPr>
              <w:t xml:space="preserve">n d’en comprendre l’origine et </w:t>
            </w:r>
            <w:r w:rsidRPr="00BC609C">
              <w:rPr>
                <w:rFonts w:asciiTheme="minorHAnsi" w:hAnsiTheme="minorHAnsi" w:cs="Arial"/>
                <w:sz w:val="16"/>
                <w:szCs w:val="16"/>
              </w:rPr>
              <w:t>d’en connaître les fondateurs et les événements marquants ainsi que les valeurs et les normes religieuses de celles-ci.</w:t>
            </w:r>
          </w:p>
        </w:tc>
      </w:tr>
      <w:tr w:rsidR="00053E21" w14:paraId="513EC5B2" w14:textId="77777777" w:rsidTr="7AC668BB">
        <w:trPr>
          <w:trHeight w:hRule="exact" w:val="1984"/>
        </w:trPr>
        <w:tc>
          <w:tcPr>
            <w:tcW w:w="1242" w:type="pct"/>
            <w:tcBorders>
              <w:top w:val="dashed" w:sz="4" w:space="0" w:color="auto"/>
            </w:tcBorders>
            <w:shd w:val="clear" w:color="auto" w:fill="FFFFFF" w:themeFill="background1"/>
            <w:vAlign w:val="center"/>
          </w:tcPr>
          <w:p w14:paraId="1D193AF4" w14:textId="77777777" w:rsidR="00053E21" w:rsidRPr="00F32505" w:rsidRDefault="00053E21" w:rsidP="001256B4">
            <w:pPr>
              <w:rPr>
                <w:b/>
                <w:sz w:val="20"/>
                <w:szCs w:val="20"/>
              </w:rPr>
            </w:pPr>
            <w:r w:rsidRPr="00302A13">
              <w:rPr>
                <w:b/>
                <w:sz w:val="20"/>
                <w:szCs w:val="20"/>
              </w:rPr>
              <w:t>Pratiquer le dialogue</w:t>
            </w:r>
          </w:p>
        </w:tc>
        <w:tc>
          <w:tcPr>
            <w:tcW w:w="3758" w:type="pct"/>
            <w:tcBorders>
              <w:top w:val="dashed" w:sz="4" w:space="0" w:color="auto"/>
            </w:tcBorders>
            <w:shd w:val="clear" w:color="auto" w:fill="FFFFFF" w:themeFill="background1"/>
            <w:vAlign w:val="center"/>
          </w:tcPr>
          <w:p w14:paraId="13B84E0E" w14:textId="52932C6C" w:rsidR="00BC609C" w:rsidRPr="00BC609C" w:rsidRDefault="17AE28C9" w:rsidP="78E0C0E4">
            <w:pPr>
              <w:jc w:val="both"/>
              <w:rPr>
                <w:rFonts w:asciiTheme="minorHAnsi" w:hAnsiTheme="minorHAnsi" w:cs="Arial"/>
                <w:sz w:val="16"/>
                <w:szCs w:val="16"/>
              </w:rPr>
            </w:pPr>
            <w:r w:rsidRPr="78E0C0E4">
              <w:rPr>
                <w:rFonts w:asciiTheme="minorHAnsi" w:hAnsiTheme="minorHAnsi" w:cs="Arial"/>
                <w:sz w:val="16"/>
                <w:szCs w:val="16"/>
              </w:rPr>
              <w:t>Pour cette troisième compétence, qui se développ</w:t>
            </w:r>
            <w:r w:rsidR="5D165DDE" w:rsidRPr="78E0C0E4">
              <w:rPr>
                <w:rFonts w:asciiTheme="minorHAnsi" w:hAnsiTheme="minorHAnsi" w:cs="Arial"/>
                <w:sz w:val="16"/>
                <w:szCs w:val="16"/>
              </w:rPr>
              <w:t>e avec les deux autres, l’élève</w:t>
            </w:r>
            <w:r w:rsidRPr="78E0C0E4">
              <w:rPr>
                <w:rFonts w:asciiTheme="minorHAnsi" w:hAnsiTheme="minorHAnsi" w:cs="Arial"/>
                <w:sz w:val="16"/>
                <w:szCs w:val="16"/>
              </w:rPr>
              <w:t xml:space="preserve"> apprendra à se connaître, à donner son idée, à écouter </w:t>
            </w:r>
            <w:r w:rsidR="5D165DDE" w:rsidRPr="78E0C0E4">
              <w:rPr>
                <w:rFonts w:asciiTheme="minorHAnsi" w:hAnsiTheme="minorHAnsi" w:cs="Arial"/>
                <w:sz w:val="16"/>
                <w:szCs w:val="16"/>
              </w:rPr>
              <w:t>l’idée des autres avec respect,</w:t>
            </w:r>
            <w:r w:rsidRPr="78E0C0E4">
              <w:rPr>
                <w:rFonts w:asciiTheme="minorHAnsi" w:hAnsiTheme="minorHAnsi" w:cs="Arial"/>
                <w:sz w:val="16"/>
                <w:szCs w:val="16"/>
              </w:rPr>
              <w:t xml:space="preserve"> à échanger sur des idées différentes afin de mieux connaître un sujet. Il consolidera l’apprentissage des cinq formes de dialogue présentées aux deux cycles précédents</w:t>
            </w:r>
            <w:r w:rsidR="5D165DDE" w:rsidRPr="78E0C0E4">
              <w:rPr>
                <w:rFonts w:asciiTheme="minorHAnsi" w:hAnsiTheme="minorHAnsi" w:cs="Arial"/>
                <w:sz w:val="16"/>
                <w:szCs w:val="16"/>
              </w:rPr>
              <w:t xml:space="preserve"> </w:t>
            </w:r>
            <w:r w:rsidRPr="78E0C0E4">
              <w:rPr>
                <w:rFonts w:asciiTheme="minorHAnsi" w:hAnsiTheme="minorHAnsi" w:cs="Arial"/>
                <w:sz w:val="16"/>
                <w:szCs w:val="16"/>
              </w:rPr>
              <w:t xml:space="preserve">(la narration, la conversation, la discussion, la délibération et l’entrevue) </w:t>
            </w:r>
            <w:r w:rsidR="7831AD11" w:rsidRPr="78E0C0E4">
              <w:rPr>
                <w:rFonts w:asciiTheme="minorHAnsi" w:hAnsiTheme="minorHAnsi" w:cs="Arial"/>
                <w:sz w:val="16"/>
                <w:szCs w:val="16"/>
              </w:rPr>
              <w:t>e</w:t>
            </w:r>
            <w:r w:rsidRPr="78E0C0E4">
              <w:rPr>
                <w:rFonts w:asciiTheme="minorHAnsi" w:hAnsiTheme="minorHAnsi" w:cs="Arial"/>
                <w:sz w:val="16"/>
                <w:szCs w:val="16"/>
              </w:rPr>
              <w:t>t se familiarisera avec le débat.</w:t>
            </w:r>
          </w:p>
          <w:p w14:paraId="43781FFC" w14:textId="77777777" w:rsidR="00053E21" w:rsidRPr="001256B4" w:rsidRDefault="00BC609C" w:rsidP="001256B4">
            <w:pPr>
              <w:jc w:val="both"/>
              <w:rPr>
                <w:rFonts w:asciiTheme="minorHAnsi" w:hAnsiTheme="minorHAnsi" w:cs="Arial"/>
                <w:sz w:val="16"/>
                <w:szCs w:val="16"/>
              </w:rPr>
            </w:pPr>
            <w:r w:rsidRPr="00BC609C">
              <w:rPr>
                <w:rFonts w:asciiTheme="minorHAnsi" w:hAnsiTheme="minorHAnsi" w:cs="Arial"/>
                <w:sz w:val="16"/>
                <w:szCs w:val="16"/>
              </w:rPr>
              <w:t>Afin de favoriser le dialogue, il sera amené à utiliser différents moyens pour élaborer son idée dont la description, l</w:t>
            </w:r>
            <w:r w:rsidR="00186CC0">
              <w:rPr>
                <w:rFonts w:asciiTheme="minorHAnsi" w:hAnsiTheme="minorHAnsi" w:cs="Arial"/>
                <w:sz w:val="16"/>
                <w:szCs w:val="16"/>
              </w:rPr>
              <w:t xml:space="preserve">a comparaison, l’explication, </w:t>
            </w:r>
            <w:r w:rsidRPr="00BC609C">
              <w:rPr>
                <w:rFonts w:asciiTheme="minorHAnsi" w:hAnsiTheme="minorHAnsi" w:cs="Arial"/>
                <w:sz w:val="16"/>
                <w:szCs w:val="16"/>
              </w:rPr>
              <w:t>la synthèse et s’ajoutera la jus</w:t>
            </w:r>
            <w:r w:rsidR="00122D31">
              <w:rPr>
                <w:rFonts w:asciiTheme="minorHAnsi" w:hAnsiTheme="minorHAnsi" w:cs="Arial"/>
                <w:sz w:val="16"/>
                <w:szCs w:val="16"/>
              </w:rPr>
              <w:t>tification. De plus, il prendra</w:t>
            </w:r>
            <w:r w:rsidRPr="00BC609C">
              <w:rPr>
                <w:rFonts w:asciiTheme="minorHAnsi" w:hAnsiTheme="minorHAnsi" w:cs="Arial"/>
                <w:sz w:val="16"/>
                <w:szCs w:val="16"/>
              </w:rPr>
              <w:t xml:space="preserve"> conscience de l’existence de différents moyens pour interroger des idées et des raisons afin de reconnaître les jugements de préférence, de prescription de réalité et de valeurs. Des procédés susceptibles de nuire au dialogue tels que la généralisation abusive, l’attaque personnelle, l’appel au clan, à la popularité, au préjugé, au stéréotype et l’argument d’autorité seront présentés.</w:t>
            </w:r>
          </w:p>
        </w:tc>
      </w:tr>
      <w:tr w:rsidR="00053E21" w14:paraId="545B7A61" w14:textId="77777777" w:rsidTr="7AC668BB">
        <w:trPr>
          <w:trHeight w:val="810"/>
        </w:trPr>
        <w:tc>
          <w:tcPr>
            <w:tcW w:w="5000" w:type="pct"/>
            <w:gridSpan w:val="2"/>
            <w:shd w:val="clear" w:color="auto" w:fill="FFFFFF" w:themeFill="background1"/>
          </w:tcPr>
          <w:p w14:paraId="121FD38A" w14:textId="77777777" w:rsidR="001256B4" w:rsidRDefault="001256B4" w:rsidP="001256B4">
            <w:pPr>
              <w:ind w:left="60"/>
              <w:rPr>
                <w:rFonts w:asciiTheme="minorHAnsi" w:hAnsiTheme="minorHAnsi" w:cs="Arial"/>
                <w:sz w:val="16"/>
                <w:szCs w:val="16"/>
              </w:rPr>
            </w:pPr>
          </w:p>
          <w:p w14:paraId="0494CA03" w14:textId="77777777" w:rsidR="00BC609C" w:rsidRDefault="00BC609C" w:rsidP="001256B4">
            <w:pPr>
              <w:ind w:left="60"/>
              <w:rPr>
                <w:rFonts w:asciiTheme="minorHAnsi" w:hAnsiTheme="minorHAnsi" w:cs="Arial"/>
                <w:sz w:val="16"/>
                <w:szCs w:val="16"/>
              </w:rPr>
            </w:pPr>
            <w:r w:rsidRPr="00BC609C">
              <w:rPr>
                <w:rFonts w:asciiTheme="minorHAnsi" w:hAnsiTheme="minorHAnsi" w:cs="Arial"/>
                <w:sz w:val="16"/>
                <w:szCs w:val="16"/>
              </w:rPr>
              <w:t xml:space="preserve">Le programme d’éthique </w:t>
            </w:r>
            <w:r w:rsidR="00A91058">
              <w:rPr>
                <w:rFonts w:asciiTheme="minorHAnsi" w:hAnsiTheme="minorHAnsi" w:cs="Arial"/>
                <w:sz w:val="16"/>
                <w:szCs w:val="16"/>
              </w:rPr>
              <w:t xml:space="preserve">et culture religieuse </w:t>
            </w:r>
            <w:r w:rsidR="00F11D1B">
              <w:rPr>
                <w:rFonts w:asciiTheme="minorHAnsi" w:hAnsiTheme="minorHAnsi" w:cs="Arial"/>
                <w:sz w:val="16"/>
                <w:szCs w:val="16"/>
              </w:rPr>
              <w:t xml:space="preserve">offre à tous les élèves </w:t>
            </w:r>
            <w:r w:rsidRPr="00BC609C">
              <w:rPr>
                <w:rFonts w:asciiTheme="minorHAnsi" w:hAnsiTheme="minorHAnsi" w:cs="Arial"/>
                <w:sz w:val="16"/>
                <w:szCs w:val="16"/>
              </w:rPr>
              <w:t xml:space="preserve">les outils nécessaires à une meilleure compréhension de notre société et de son héritage culturel et religieux. </w:t>
            </w:r>
            <w:r w:rsidR="00F86D14">
              <w:rPr>
                <w:rFonts w:asciiTheme="minorHAnsi" w:hAnsiTheme="minorHAnsi" w:cs="Arial"/>
                <w:sz w:val="16"/>
                <w:szCs w:val="16"/>
              </w:rPr>
              <w:t xml:space="preserve"> En poursuivant</w:t>
            </w:r>
            <w:r w:rsidR="00F86D14" w:rsidRPr="008120FE">
              <w:rPr>
                <w:rFonts w:asciiTheme="minorHAnsi" w:hAnsiTheme="minorHAnsi" w:cs="Arial"/>
                <w:sz w:val="16"/>
                <w:szCs w:val="16"/>
              </w:rPr>
              <w:t xml:space="preserve"> les deux finalités de ce programme</w:t>
            </w:r>
            <w:r w:rsidR="00F86D14">
              <w:rPr>
                <w:rFonts w:asciiTheme="minorHAnsi" w:hAnsiTheme="minorHAnsi" w:cs="Arial"/>
                <w:sz w:val="16"/>
                <w:szCs w:val="16"/>
              </w:rPr>
              <w:t xml:space="preserve"> (</w:t>
            </w:r>
            <w:r w:rsidR="00F86D14" w:rsidRPr="008120FE">
              <w:rPr>
                <w:rFonts w:asciiTheme="minorHAnsi" w:hAnsiTheme="minorHAnsi" w:cs="Arial"/>
                <w:sz w:val="16"/>
                <w:szCs w:val="16"/>
              </w:rPr>
              <w:t>la reconnaissance de l’autre et la poursuite du bien commun</w:t>
            </w:r>
            <w:r w:rsidR="00F86D14">
              <w:rPr>
                <w:rFonts w:asciiTheme="minorHAnsi" w:hAnsiTheme="minorHAnsi" w:cs="Arial"/>
                <w:sz w:val="16"/>
                <w:szCs w:val="16"/>
              </w:rPr>
              <w:t>)</w:t>
            </w:r>
            <w:r w:rsidR="00F86D14" w:rsidRPr="008120FE">
              <w:rPr>
                <w:rFonts w:asciiTheme="minorHAnsi" w:hAnsiTheme="minorHAnsi" w:cs="Arial"/>
                <w:sz w:val="16"/>
                <w:szCs w:val="16"/>
              </w:rPr>
              <w:t xml:space="preserve"> votre enfant apprendra :</w:t>
            </w:r>
          </w:p>
          <w:p w14:paraId="1FE2DD96" w14:textId="77777777" w:rsidR="001256B4" w:rsidRPr="00BC609C" w:rsidRDefault="001256B4" w:rsidP="001256B4">
            <w:pPr>
              <w:ind w:left="60"/>
              <w:rPr>
                <w:rFonts w:asciiTheme="minorHAnsi" w:hAnsiTheme="minorHAnsi" w:cs="Arial"/>
                <w:sz w:val="16"/>
                <w:szCs w:val="16"/>
              </w:rPr>
            </w:pPr>
          </w:p>
          <w:p w14:paraId="53B1EEB0" w14:textId="77777777" w:rsidR="00BC609C" w:rsidRPr="00BC609C" w:rsidRDefault="00BC609C" w:rsidP="001256B4">
            <w:pPr>
              <w:pStyle w:val="Paragraphedeliste"/>
              <w:numPr>
                <w:ilvl w:val="0"/>
                <w:numId w:val="14"/>
              </w:numPr>
              <w:ind w:left="993"/>
              <w:rPr>
                <w:rFonts w:asciiTheme="minorHAnsi" w:hAnsiTheme="minorHAnsi" w:cs="Arial"/>
                <w:sz w:val="16"/>
                <w:szCs w:val="16"/>
              </w:rPr>
            </w:pPr>
            <w:r w:rsidRPr="7AC668BB">
              <w:rPr>
                <w:rFonts w:asciiTheme="minorHAnsi" w:hAnsiTheme="minorHAnsi" w:cs="Arial"/>
                <w:sz w:val="16"/>
                <w:szCs w:val="16"/>
              </w:rPr>
              <w:t>à se connaître et reconnaître l’autre</w:t>
            </w:r>
            <w:r w:rsidR="00F86D14" w:rsidRPr="7AC668BB">
              <w:rPr>
                <w:rFonts w:asciiTheme="minorHAnsi" w:hAnsiTheme="minorHAnsi" w:cs="Arial"/>
                <w:sz w:val="16"/>
                <w:szCs w:val="16"/>
              </w:rPr>
              <w:t>;</w:t>
            </w:r>
          </w:p>
          <w:p w14:paraId="338A7388" w14:textId="77777777" w:rsidR="00BC609C" w:rsidRPr="00BC609C" w:rsidRDefault="00BC609C" w:rsidP="001256B4">
            <w:pPr>
              <w:pStyle w:val="Paragraphedeliste"/>
              <w:numPr>
                <w:ilvl w:val="0"/>
                <w:numId w:val="14"/>
              </w:numPr>
              <w:ind w:left="993"/>
              <w:rPr>
                <w:rFonts w:asciiTheme="minorHAnsi" w:hAnsiTheme="minorHAnsi" w:cs="Arial"/>
                <w:sz w:val="16"/>
                <w:szCs w:val="16"/>
              </w:rPr>
            </w:pPr>
            <w:r w:rsidRPr="7AC668BB">
              <w:rPr>
                <w:rFonts w:asciiTheme="minorHAnsi" w:hAnsiTheme="minorHAnsi" w:cs="Arial"/>
                <w:sz w:val="16"/>
                <w:szCs w:val="16"/>
              </w:rPr>
              <w:t>à exprimer ses valeurs personnelles et ses convictions</w:t>
            </w:r>
            <w:r w:rsidR="00F86D14" w:rsidRPr="7AC668BB">
              <w:rPr>
                <w:rFonts w:asciiTheme="minorHAnsi" w:hAnsiTheme="minorHAnsi" w:cs="Arial"/>
                <w:sz w:val="16"/>
                <w:szCs w:val="16"/>
              </w:rPr>
              <w:t>;</w:t>
            </w:r>
          </w:p>
          <w:p w14:paraId="57CD49F3" w14:textId="77777777" w:rsidR="00BC609C" w:rsidRPr="00BC609C" w:rsidRDefault="00BC609C" w:rsidP="001256B4">
            <w:pPr>
              <w:pStyle w:val="Paragraphedeliste"/>
              <w:numPr>
                <w:ilvl w:val="0"/>
                <w:numId w:val="14"/>
              </w:numPr>
              <w:ind w:left="993"/>
              <w:rPr>
                <w:rFonts w:asciiTheme="minorHAnsi" w:hAnsiTheme="minorHAnsi" w:cs="Arial"/>
                <w:sz w:val="16"/>
                <w:szCs w:val="16"/>
              </w:rPr>
            </w:pPr>
            <w:r w:rsidRPr="7AC668BB">
              <w:rPr>
                <w:rFonts w:asciiTheme="minorHAnsi" w:hAnsiTheme="minorHAnsi" w:cs="Arial"/>
                <w:sz w:val="16"/>
                <w:szCs w:val="16"/>
              </w:rPr>
              <w:t>à dialoguer en donnant son idée et en écoutant avec respect l’idée des autres</w:t>
            </w:r>
            <w:r w:rsidR="00F86D14" w:rsidRPr="7AC668BB">
              <w:rPr>
                <w:rFonts w:asciiTheme="minorHAnsi" w:hAnsiTheme="minorHAnsi" w:cs="Arial"/>
                <w:sz w:val="16"/>
                <w:szCs w:val="16"/>
              </w:rPr>
              <w:t>;</w:t>
            </w:r>
          </w:p>
          <w:p w14:paraId="39AAD969" w14:textId="77777777" w:rsidR="00BC609C" w:rsidRPr="00BC609C" w:rsidRDefault="00BC609C" w:rsidP="001256B4">
            <w:pPr>
              <w:pStyle w:val="Paragraphedeliste"/>
              <w:numPr>
                <w:ilvl w:val="0"/>
                <w:numId w:val="14"/>
              </w:numPr>
              <w:ind w:left="993"/>
              <w:rPr>
                <w:rFonts w:asciiTheme="minorHAnsi" w:hAnsiTheme="minorHAnsi" w:cs="Arial"/>
                <w:sz w:val="16"/>
                <w:szCs w:val="16"/>
              </w:rPr>
            </w:pPr>
            <w:r w:rsidRPr="7AC668BB">
              <w:rPr>
                <w:rFonts w:asciiTheme="minorHAnsi" w:hAnsiTheme="minorHAnsi" w:cs="Arial"/>
                <w:sz w:val="16"/>
                <w:szCs w:val="16"/>
              </w:rPr>
              <w:t>à rechercher avec les autres des valeurs communes</w:t>
            </w:r>
            <w:r w:rsidR="00F86D14" w:rsidRPr="7AC668BB">
              <w:rPr>
                <w:rFonts w:asciiTheme="minorHAnsi" w:hAnsiTheme="minorHAnsi" w:cs="Arial"/>
                <w:sz w:val="16"/>
                <w:szCs w:val="16"/>
              </w:rPr>
              <w:t>;</w:t>
            </w:r>
          </w:p>
          <w:p w14:paraId="37E01860" w14:textId="77777777" w:rsidR="00BC609C" w:rsidRPr="00BC609C" w:rsidRDefault="00BC609C" w:rsidP="001256B4">
            <w:pPr>
              <w:pStyle w:val="Paragraphedeliste"/>
              <w:numPr>
                <w:ilvl w:val="0"/>
                <w:numId w:val="14"/>
              </w:numPr>
              <w:ind w:left="993"/>
              <w:rPr>
                <w:rFonts w:asciiTheme="minorHAnsi" w:hAnsiTheme="minorHAnsi" w:cs="Arial"/>
                <w:sz w:val="16"/>
                <w:szCs w:val="16"/>
              </w:rPr>
            </w:pPr>
            <w:r w:rsidRPr="7AC668BB">
              <w:rPr>
                <w:rFonts w:asciiTheme="minorHAnsi" w:hAnsiTheme="minorHAnsi" w:cs="Arial"/>
                <w:sz w:val="16"/>
                <w:szCs w:val="16"/>
              </w:rPr>
              <w:t>à trouver des moyens pour bien s’entendre</w:t>
            </w:r>
            <w:r w:rsidR="00F86D14" w:rsidRPr="7AC668BB">
              <w:rPr>
                <w:rFonts w:asciiTheme="minorHAnsi" w:hAnsiTheme="minorHAnsi" w:cs="Arial"/>
                <w:sz w:val="16"/>
                <w:szCs w:val="16"/>
              </w:rPr>
              <w:t>;</w:t>
            </w:r>
          </w:p>
          <w:p w14:paraId="0BD5EDD4" w14:textId="77777777" w:rsidR="00BC609C" w:rsidRPr="00BC609C" w:rsidRDefault="00BC609C" w:rsidP="001256B4">
            <w:pPr>
              <w:pStyle w:val="Paragraphedeliste"/>
              <w:numPr>
                <w:ilvl w:val="0"/>
                <w:numId w:val="14"/>
              </w:numPr>
              <w:ind w:left="993"/>
              <w:rPr>
                <w:rFonts w:asciiTheme="minorHAnsi" w:hAnsiTheme="minorHAnsi" w:cs="Arial"/>
                <w:sz w:val="16"/>
                <w:szCs w:val="16"/>
              </w:rPr>
            </w:pPr>
            <w:r w:rsidRPr="7AC668BB">
              <w:rPr>
                <w:rFonts w:asciiTheme="minorHAnsi" w:hAnsiTheme="minorHAnsi" w:cs="Arial"/>
                <w:sz w:val="16"/>
                <w:szCs w:val="16"/>
              </w:rPr>
              <w:t>à mieux connaître les fond</w:t>
            </w:r>
            <w:r w:rsidR="00F86D14" w:rsidRPr="7AC668BB">
              <w:rPr>
                <w:rFonts w:asciiTheme="minorHAnsi" w:hAnsiTheme="minorHAnsi" w:cs="Arial"/>
                <w:sz w:val="16"/>
                <w:szCs w:val="16"/>
              </w:rPr>
              <w:t>ements de la société québécoise.</w:t>
            </w:r>
          </w:p>
          <w:p w14:paraId="27357532" w14:textId="77777777" w:rsidR="00BC609C" w:rsidRDefault="00BC609C" w:rsidP="001256B4">
            <w:pPr>
              <w:rPr>
                <w:rFonts w:asciiTheme="minorHAnsi" w:hAnsiTheme="minorHAnsi" w:cs="Times New Roman"/>
                <w:sz w:val="16"/>
                <w:szCs w:val="16"/>
              </w:rPr>
            </w:pPr>
          </w:p>
          <w:p w14:paraId="3CD679B7" w14:textId="77777777" w:rsidR="00053E21" w:rsidRPr="001256B4" w:rsidRDefault="0009732D" w:rsidP="001256B4">
            <w:pPr>
              <w:jc w:val="center"/>
              <w:rPr>
                <w:rFonts w:cs="Times New Roman"/>
                <w:sz w:val="18"/>
                <w:szCs w:val="18"/>
              </w:rPr>
            </w:pPr>
            <w:r w:rsidRPr="001256B4">
              <w:rPr>
                <w:rFonts w:cs="Times New Roman"/>
                <w:sz w:val="18"/>
                <w:szCs w:val="18"/>
              </w:rPr>
              <w:t>Le programme d’é</w:t>
            </w:r>
            <w:r w:rsidR="00053E21" w:rsidRPr="001256B4">
              <w:rPr>
                <w:rFonts w:cs="Times New Roman"/>
                <w:sz w:val="18"/>
                <w:szCs w:val="18"/>
              </w:rPr>
              <w:t>thique et culture religieuse comprend trois compétences à développer.</w:t>
            </w:r>
          </w:p>
          <w:p w14:paraId="15AE9027" w14:textId="77777777" w:rsidR="00053E21" w:rsidRPr="001256B4" w:rsidRDefault="00053E21" w:rsidP="001256B4">
            <w:pPr>
              <w:jc w:val="center"/>
              <w:rPr>
                <w:rFonts w:cs="Times New Roman"/>
                <w:b/>
                <w:sz w:val="18"/>
                <w:szCs w:val="18"/>
              </w:rPr>
            </w:pPr>
            <w:r w:rsidRPr="001256B4">
              <w:rPr>
                <w:rFonts w:cs="Times New Roman"/>
                <w:b/>
                <w:sz w:val="18"/>
                <w:szCs w:val="18"/>
              </w:rPr>
              <w:t>Cependant, un seul résultat apparaîtra au bulletin.</w:t>
            </w:r>
          </w:p>
          <w:p w14:paraId="6BF2B35B" w14:textId="0C8E7DD9" w:rsidR="00053E21" w:rsidRPr="001256B4" w:rsidRDefault="17AE28C9" w:rsidP="001256B4">
            <w:pPr>
              <w:jc w:val="center"/>
              <w:rPr>
                <w:rFonts w:cs="Times New Roman"/>
                <w:sz w:val="18"/>
                <w:szCs w:val="18"/>
              </w:rPr>
            </w:pPr>
            <w:r w:rsidRPr="78E0C0E4">
              <w:rPr>
                <w:rFonts w:cs="Times New Roman"/>
                <w:sz w:val="18"/>
                <w:szCs w:val="18"/>
              </w:rPr>
              <w:t>Tout au long de la cinquième</w:t>
            </w:r>
            <w:r w:rsidR="756BF269" w:rsidRPr="78E0C0E4">
              <w:rPr>
                <w:rFonts w:cs="Times New Roman"/>
                <w:sz w:val="18"/>
                <w:szCs w:val="18"/>
              </w:rPr>
              <w:t xml:space="preserve"> </w:t>
            </w:r>
            <w:r w:rsidR="00053E21" w:rsidRPr="78E0C0E4">
              <w:rPr>
                <w:rFonts w:cs="Times New Roman"/>
                <w:sz w:val="18"/>
                <w:szCs w:val="18"/>
              </w:rPr>
              <w:t>année, l’élève développe les trois compétences avec le soutien de son enseignant.</w:t>
            </w:r>
          </w:p>
          <w:p w14:paraId="07F023C8" w14:textId="77777777" w:rsidR="001256B4" w:rsidRPr="00F86D14" w:rsidRDefault="001256B4" w:rsidP="001256B4">
            <w:pPr>
              <w:jc w:val="center"/>
              <w:rPr>
                <w:rFonts w:cs="Times New Roman"/>
                <w:sz w:val="16"/>
                <w:szCs w:val="16"/>
              </w:rPr>
            </w:pPr>
          </w:p>
        </w:tc>
      </w:tr>
    </w:tbl>
    <w:p w14:paraId="4BDB5498" w14:textId="77777777" w:rsidR="000D1D95" w:rsidRDefault="000D1D95" w:rsidP="001256B4">
      <w:pPr>
        <w:spacing w:after="0" w:line="240" w:lineRule="auto"/>
        <w:rPr>
          <w:sz w:val="18"/>
          <w:szCs w:val="18"/>
        </w:rPr>
      </w:pPr>
    </w:p>
    <w:tbl>
      <w:tblPr>
        <w:tblStyle w:val="Grilledutableau"/>
        <w:tblW w:w="5000" w:type="pct"/>
        <w:tblLook w:val="04A0" w:firstRow="1" w:lastRow="0" w:firstColumn="1" w:lastColumn="0" w:noHBand="0" w:noVBand="1"/>
      </w:tblPr>
      <w:tblGrid>
        <w:gridCol w:w="4814"/>
        <w:gridCol w:w="993"/>
        <w:gridCol w:w="3185"/>
        <w:gridCol w:w="969"/>
        <w:gridCol w:w="829"/>
      </w:tblGrid>
      <w:tr w:rsidR="001A2A1A" w14:paraId="557DE0D3" w14:textId="77777777" w:rsidTr="78E0C0E4">
        <w:trPr>
          <w:trHeight w:val="415"/>
        </w:trPr>
        <w:tc>
          <w:tcPr>
            <w:tcW w:w="5000" w:type="pct"/>
            <w:gridSpan w:val="5"/>
            <w:shd w:val="clear" w:color="auto" w:fill="000000" w:themeFill="text1"/>
          </w:tcPr>
          <w:p w14:paraId="0611504B" w14:textId="77777777" w:rsidR="001A2A1A" w:rsidRPr="00E44DCA" w:rsidRDefault="001A2A1A" w:rsidP="001256B4">
            <w:pPr>
              <w:tabs>
                <w:tab w:val="left" w:pos="2002"/>
              </w:tabs>
              <w:jc w:val="center"/>
              <w:rPr>
                <w:sz w:val="28"/>
                <w:szCs w:val="28"/>
              </w:rPr>
            </w:pPr>
            <w:r w:rsidRPr="00E44DCA">
              <w:rPr>
                <w:sz w:val="28"/>
                <w:szCs w:val="28"/>
              </w:rPr>
              <w:t>Principales évaluations et résultats inscrits au bulletin</w:t>
            </w:r>
          </w:p>
        </w:tc>
      </w:tr>
      <w:tr w:rsidR="000E5B0B" w14:paraId="1437FEC6" w14:textId="77777777" w:rsidTr="78E0C0E4">
        <w:trPr>
          <w:cantSplit/>
          <w:trHeight w:hRule="exact" w:val="544"/>
        </w:trPr>
        <w:tc>
          <w:tcPr>
            <w:tcW w:w="2691" w:type="pct"/>
            <w:gridSpan w:val="2"/>
          </w:tcPr>
          <w:p w14:paraId="41E4C8BB" w14:textId="77777777" w:rsidR="000E5B0B" w:rsidRPr="00206ACE" w:rsidRDefault="000E5B0B" w:rsidP="001256B4">
            <w:pPr>
              <w:tabs>
                <w:tab w:val="left" w:pos="2002"/>
              </w:tabs>
              <w:jc w:val="center"/>
              <w:rPr>
                <w:b/>
                <w:sz w:val="20"/>
                <w:szCs w:val="20"/>
              </w:rPr>
            </w:pPr>
            <w:r w:rsidRPr="00206ACE">
              <w:rPr>
                <w:b/>
                <w:sz w:val="20"/>
                <w:szCs w:val="20"/>
              </w:rPr>
              <w:t>1</w:t>
            </w:r>
            <w:r w:rsidRPr="00206ACE">
              <w:rPr>
                <w:b/>
                <w:sz w:val="20"/>
                <w:szCs w:val="20"/>
                <w:vertAlign w:val="superscript"/>
              </w:rPr>
              <w:t>re</w:t>
            </w:r>
            <w:r>
              <w:rPr>
                <w:b/>
                <w:sz w:val="20"/>
                <w:szCs w:val="20"/>
              </w:rPr>
              <w:t xml:space="preserve"> étape (4</w:t>
            </w:r>
            <w:r w:rsidRPr="00206ACE">
              <w:rPr>
                <w:b/>
                <w:sz w:val="20"/>
                <w:szCs w:val="20"/>
              </w:rPr>
              <w:t>0</w:t>
            </w:r>
            <w:r>
              <w:rPr>
                <w:b/>
                <w:sz w:val="20"/>
                <w:szCs w:val="20"/>
              </w:rPr>
              <w:t xml:space="preserve"> </w:t>
            </w:r>
            <w:r w:rsidRPr="00206ACE">
              <w:rPr>
                <w:b/>
                <w:sz w:val="20"/>
                <w:szCs w:val="20"/>
              </w:rPr>
              <w:t>%)</w:t>
            </w:r>
          </w:p>
          <w:p w14:paraId="1414B645" w14:textId="77777777" w:rsidR="000E5B0B" w:rsidRPr="00206ACE" w:rsidRDefault="000E5B0B" w:rsidP="000E5B0B">
            <w:pPr>
              <w:jc w:val="center"/>
              <w:rPr>
                <w:sz w:val="20"/>
                <w:szCs w:val="20"/>
              </w:rPr>
            </w:pPr>
            <w:r w:rsidRPr="78E0C0E4">
              <w:rPr>
                <w:b/>
                <w:bCs/>
                <w:sz w:val="20"/>
                <w:szCs w:val="20"/>
              </w:rPr>
              <w:t>Du 30 août au 14 janvier</w:t>
            </w:r>
          </w:p>
        </w:tc>
        <w:tc>
          <w:tcPr>
            <w:tcW w:w="2309" w:type="pct"/>
            <w:gridSpan w:val="3"/>
          </w:tcPr>
          <w:p w14:paraId="264F4C12" w14:textId="77777777" w:rsidR="000E5B0B" w:rsidRPr="00206ACE" w:rsidRDefault="000E5B0B" w:rsidP="001256B4">
            <w:pPr>
              <w:tabs>
                <w:tab w:val="left" w:pos="2002"/>
              </w:tabs>
              <w:jc w:val="center"/>
              <w:rPr>
                <w:b/>
                <w:sz w:val="20"/>
                <w:szCs w:val="20"/>
              </w:rPr>
            </w:pPr>
            <w:r>
              <w:rPr>
                <w:b/>
                <w:sz w:val="20"/>
                <w:szCs w:val="20"/>
              </w:rPr>
              <w:t>2</w:t>
            </w:r>
            <w:r w:rsidRPr="00206ACE">
              <w:rPr>
                <w:b/>
                <w:sz w:val="20"/>
                <w:szCs w:val="20"/>
                <w:vertAlign w:val="superscript"/>
              </w:rPr>
              <w:t>e</w:t>
            </w:r>
            <w:r w:rsidRPr="00206ACE">
              <w:rPr>
                <w:b/>
                <w:sz w:val="20"/>
                <w:szCs w:val="20"/>
              </w:rPr>
              <w:t xml:space="preserve"> étape (60</w:t>
            </w:r>
            <w:r>
              <w:rPr>
                <w:b/>
                <w:sz w:val="20"/>
                <w:szCs w:val="20"/>
              </w:rPr>
              <w:t xml:space="preserve"> </w:t>
            </w:r>
            <w:r w:rsidRPr="00206ACE">
              <w:rPr>
                <w:b/>
                <w:sz w:val="20"/>
                <w:szCs w:val="20"/>
              </w:rPr>
              <w:t>%)</w:t>
            </w:r>
          </w:p>
          <w:p w14:paraId="6553C088" w14:textId="77777777" w:rsidR="000E5B0B" w:rsidRPr="00206ACE" w:rsidRDefault="000E5B0B" w:rsidP="000E5B0B">
            <w:pPr>
              <w:jc w:val="center"/>
              <w:rPr>
                <w:sz w:val="20"/>
                <w:szCs w:val="20"/>
              </w:rPr>
            </w:pPr>
            <w:r w:rsidRPr="78E0C0E4">
              <w:rPr>
                <w:b/>
                <w:bCs/>
                <w:sz w:val="20"/>
                <w:szCs w:val="20"/>
              </w:rPr>
              <w:t>Du 17 janvier au 22 juin</w:t>
            </w:r>
          </w:p>
        </w:tc>
      </w:tr>
      <w:tr w:rsidR="000E5B0B" w14:paraId="53863B99" w14:textId="77777777" w:rsidTr="78E0C0E4">
        <w:trPr>
          <w:trHeight w:val="586"/>
        </w:trPr>
        <w:tc>
          <w:tcPr>
            <w:tcW w:w="2231" w:type="pct"/>
            <w:vAlign w:val="center"/>
          </w:tcPr>
          <w:p w14:paraId="6552EAF9" w14:textId="77777777" w:rsidR="000E5B0B" w:rsidRPr="00741B94" w:rsidRDefault="000E5B0B" w:rsidP="001256B4">
            <w:pPr>
              <w:tabs>
                <w:tab w:val="left" w:pos="2002"/>
              </w:tabs>
              <w:jc w:val="center"/>
              <w:rPr>
                <w:b/>
                <w:sz w:val="16"/>
                <w:szCs w:val="16"/>
              </w:rPr>
            </w:pPr>
            <w:r w:rsidRPr="00741B94">
              <w:rPr>
                <w:b/>
                <w:sz w:val="16"/>
                <w:szCs w:val="16"/>
              </w:rPr>
              <w:t>Nature des évaluations proposées tout au long de l’étape</w:t>
            </w:r>
          </w:p>
        </w:tc>
        <w:tc>
          <w:tcPr>
            <w:tcW w:w="460" w:type="pct"/>
            <w:vAlign w:val="center"/>
          </w:tcPr>
          <w:p w14:paraId="607E11EB" w14:textId="77777777" w:rsidR="000E5B0B" w:rsidRPr="00741B94" w:rsidRDefault="000E5B0B" w:rsidP="001256B4">
            <w:pPr>
              <w:tabs>
                <w:tab w:val="left" w:pos="2002"/>
              </w:tabs>
              <w:jc w:val="center"/>
              <w:rPr>
                <w:b/>
                <w:sz w:val="16"/>
                <w:szCs w:val="16"/>
              </w:rPr>
            </w:pPr>
            <w:r w:rsidRPr="00741B94">
              <w:rPr>
                <w:b/>
                <w:sz w:val="16"/>
                <w:szCs w:val="16"/>
              </w:rPr>
              <w:t xml:space="preserve">Y aura-t-il </w:t>
            </w:r>
            <w:r>
              <w:rPr>
                <w:b/>
                <w:sz w:val="16"/>
                <w:szCs w:val="16"/>
              </w:rPr>
              <w:t>un résultat inscrit au bulletin</w:t>
            </w:r>
            <w:r w:rsidRPr="00741B94">
              <w:rPr>
                <w:b/>
                <w:sz w:val="16"/>
                <w:szCs w:val="16"/>
              </w:rPr>
              <w:t>?</w:t>
            </w:r>
          </w:p>
        </w:tc>
        <w:tc>
          <w:tcPr>
            <w:tcW w:w="1476" w:type="pct"/>
            <w:vAlign w:val="center"/>
          </w:tcPr>
          <w:p w14:paraId="2FBF8E78" w14:textId="77777777" w:rsidR="000E5B0B" w:rsidRPr="00741B94" w:rsidRDefault="000E5B0B" w:rsidP="001256B4">
            <w:pPr>
              <w:tabs>
                <w:tab w:val="left" w:pos="2002"/>
              </w:tabs>
              <w:jc w:val="center"/>
              <w:rPr>
                <w:b/>
                <w:sz w:val="16"/>
                <w:szCs w:val="16"/>
              </w:rPr>
            </w:pPr>
            <w:r w:rsidRPr="00741B94">
              <w:rPr>
                <w:b/>
                <w:sz w:val="16"/>
                <w:szCs w:val="16"/>
              </w:rPr>
              <w:t>Nature des évaluations proposées tout au long de l’étape</w:t>
            </w:r>
          </w:p>
        </w:tc>
        <w:tc>
          <w:tcPr>
            <w:tcW w:w="449" w:type="pct"/>
            <w:tcBorders>
              <w:bottom w:val="single" w:sz="4" w:space="0" w:color="auto"/>
            </w:tcBorders>
            <w:vAlign w:val="center"/>
          </w:tcPr>
          <w:p w14:paraId="3331514A" w14:textId="77777777" w:rsidR="000E5B0B" w:rsidRPr="00741B94" w:rsidRDefault="000E5B0B" w:rsidP="001256B4">
            <w:pPr>
              <w:tabs>
                <w:tab w:val="left" w:pos="2002"/>
              </w:tabs>
              <w:jc w:val="center"/>
              <w:rPr>
                <w:b/>
                <w:sz w:val="14"/>
                <w:szCs w:val="14"/>
              </w:rPr>
            </w:pPr>
            <w:r w:rsidRPr="00741B94">
              <w:rPr>
                <w:b/>
                <w:sz w:val="14"/>
                <w:szCs w:val="14"/>
              </w:rPr>
              <w:t>Épreuves obligatoires</w:t>
            </w:r>
          </w:p>
          <w:p w14:paraId="35AE0B59" w14:textId="77777777" w:rsidR="000E5B0B" w:rsidRPr="00741B94" w:rsidRDefault="000E5B0B" w:rsidP="000E5B0B">
            <w:pPr>
              <w:tabs>
                <w:tab w:val="left" w:pos="2002"/>
              </w:tabs>
              <w:jc w:val="center"/>
              <w:rPr>
                <w:b/>
                <w:sz w:val="16"/>
                <w:szCs w:val="16"/>
              </w:rPr>
            </w:pPr>
            <w:r w:rsidRPr="00741B94">
              <w:rPr>
                <w:b/>
                <w:sz w:val="14"/>
                <w:szCs w:val="14"/>
              </w:rPr>
              <w:t>ME</w:t>
            </w:r>
            <w:r>
              <w:rPr>
                <w:b/>
                <w:sz w:val="14"/>
                <w:szCs w:val="14"/>
              </w:rPr>
              <w:t>Q / CSS</w:t>
            </w:r>
          </w:p>
        </w:tc>
        <w:tc>
          <w:tcPr>
            <w:tcW w:w="384" w:type="pct"/>
            <w:vAlign w:val="center"/>
          </w:tcPr>
          <w:p w14:paraId="43D7752F" w14:textId="77777777" w:rsidR="000E5B0B" w:rsidRPr="000631B7" w:rsidRDefault="000E5B0B" w:rsidP="001256B4">
            <w:pPr>
              <w:tabs>
                <w:tab w:val="left" w:pos="2002"/>
              </w:tabs>
              <w:jc w:val="center"/>
              <w:rPr>
                <w:b/>
                <w:sz w:val="14"/>
                <w:szCs w:val="14"/>
              </w:rPr>
            </w:pPr>
            <w:r w:rsidRPr="000631B7">
              <w:rPr>
                <w:b/>
                <w:sz w:val="14"/>
                <w:szCs w:val="14"/>
              </w:rPr>
              <w:t>Résultat inscrit au bulletin</w:t>
            </w:r>
          </w:p>
        </w:tc>
      </w:tr>
      <w:tr w:rsidR="000E5B0B" w14:paraId="4D7B67D0" w14:textId="77777777" w:rsidTr="78E0C0E4">
        <w:trPr>
          <w:cantSplit/>
          <w:trHeight w:hRule="exact" w:val="3402"/>
        </w:trPr>
        <w:tc>
          <w:tcPr>
            <w:tcW w:w="2231" w:type="pct"/>
            <w:tcBorders>
              <w:bottom w:val="single" w:sz="4" w:space="0" w:color="auto"/>
            </w:tcBorders>
          </w:tcPr>
          <w:p w14:paraId="2916C19D" w14:textId="77777777" w:rsidR="000E5B0B" w:rsidRDefault="000E5B0B" w:rsidP="001256B4">
            <w:pPr>
              <w:rPr>
                <w:rFonts w:cs="Times New Roman"/>
                <w:sz w:val="16"/>
                <w:szCs w:val="16"/>
                <w:highlight w:val="yellow"/>
              </w:rPr>
            </w:pPr>
          </w:p>
          <w:p w14:paraId="78E00C07" w14:textId="77777777" w:rsidR="004435E9" w:rsidRPr="004435E9" w:rsidRDefault="004435E9" w:rsidP="004435E9">
            <w:pPr>
              <w:rPr>
                <w:rFonts w:cs="Times New Roman"/>
                <w:sz w:val="16"/>
                <w:szCs w:val="16"/>
              </w:rPr>
            </w:pPr>
            <w:r w:rsidRPr="004435E9">
              <w:rPr>
                <w:rFonts w:cs="Times New Roman"/>
                <w:sz w:val="16"/>
                <w:szCs w:val="16"/>
              </w:rPr>
              <w:t>Situations d’apprentissage et d’évaluation</w:t>
            </w:r>
          </w:p>
          <w:p w14:paraId="463A5F3B" w14:textId="77777777" w:rsidR="004435E9" w:rsidRPr="004435E9" w:rsidRDefault="004435E9" w:rsidP="004435E9">
            <w:pPr>
              <w:rPr>
                <w:rFonts w:cs="Times New Roman"/>
                <w:sz w:val="16"/>
                <w:szCs w:val="16"/>
              </w:rPr>
            </w:pPr>
            <w:r w:rsidRPr="004435E9">
              <w:rPr>
                <w:rFonts w:cs="Times New Roman"/>
                <w:sz w:val="16"/>
                <w:szCs w:val="16"/>
              </w:rPr>
              <w:t xml:space="preserve">Exercices variés </w:t>
            </w:r>
          </w:p>
          <w:p w14:paraId="4864297C" w14:textId="77777777" w:rsidR="004435E9" w:rsidRPr="004435E9" w:rsidRDefault="004435E9" w:rsidP="004435E9">
            <w:pPr>
              <w:rPr>
                <w:rFonts w:cs="Times New Roman"/>
                <w:sz w:val="16"/>
                <w:szCs w:val="16"/>
              </w:rPr>
            </w:pPr>
            <w:r w:rsidRPr="004435E9">
              <w:rPr>
                <w:rFonts w:cs="Times New Roman"/>
                <w:sz w:val="16"/>
                <w:szCs w:val="16"/>
              </w:rPr>
              <w:t>Tests de connaissances</w:t>
            </w:r>
          </w:p>
          <w:p w14:paraId="74869460" w14:textId="77777777" w:rsidR="000E5B0B" w:rsidRPr="003E4F46" w:rsidRDefault="000E5B0B" w:rsidP="001256B4">
            <w:pPr>
              <w:rPr>
                <w:rFonts w:cs="Times New Roman"/>
                <w:sz w:val="16"/>
                <w:szCs w:val="16"/>
                <w:highlight w:val="yellow"/>
              </w:rPr>
            </w:pPr>
          </w:p>
        </w:tc>
        <w:tc>
          <w:tcPr>
            <w:tcW w:w="460" w:type="pct"/>
            <w:tcBorders>
              <w:bottom w:val="single" w:sz="4" w:space="0" w:color="auto"/>
            </w:tcBorders>
          </w:tcPr>
          <w:p w14:paraId="187F57B8" w14:textId="77777777" w:rsidR="000E5B0B" w:rsidRPr="00C02709" w:rsidRDefault="000E5B0B" w:rsidP="001256B4">
            <w:pPr>
              <w:tabs>
                <w:tab w:val="left" w:pos="2002"/>
              </w:tabs>
              <w:rPr>
                <w:b/>
                <w:sz w:val="20"/>
                <w:szCs w:val="20"/>
              </w:rPr>
            </w:pPr>
          </w:p>
          <w:p w14:paraId="0A22ABC4" w14:textId="77777777" w:rsidR="000E5B0B" w:rsidRPr="00AC29DC" w:rsidRDefault="000E5B0B" w:rsidP="001256B4">
            <w:pPr>
              <w:tabs>
                <w:tab w:val="left" w:pos="2002"/>
              </w:tabs>
              <w:jc w:val="center"/>
              <w:rPr>
                <w:b/>
                <w:sz w:val="24"/>
                <w:szCs w:val="24"/>
                <w:highlight w:val="yellow"/>
              </w:rPr>
            </w:pPr>
            <w:r w:rsidRPr="00C02709">
              <w:rPr>
                <w:b/>
                <w:sz w:val="20"/>
                <w:szCs w:val="20"/>
              </w:rPr>
              <w:t>Oui</w:t>
            </w:r>
          </w:p>
        </w:tc>
        <w:tc>
          <w:tcPr>
            <w:tcW w:w="1476" w:type="pct"/>
            <w:tcBorders>
              <w:right w:val="single" w:sz="4" w:space="0" w:color="auto"/>
            </w:tcBorders>
          </w:tcPr>
          <w:p w14:paraId="54738AF4" w14:textId="77777777" w:rsidR="000E5B0B" w:rsidRPr="003E4F46" w:rsidRDefault="000E5B0B" w:rsidP="001256B4">
            <w:pPr>
              <w:rPr>
                <w:rFonts w:cs="Times New Roman"/>
                <w:sz w:val="16"/>
                <w:szCs w:val="16"/>
              </w:rPr>
            </w:pPr>
          </w:p>
          <w:p w14:paraId="5678CC38" w14:textId="77777777" w:rsidR="004435E9" w:rsidRPr="004435E9" w:rsidRDefault="004435E9" w:rsidP="004435E9">
            <w:pPr>
              <w:rPr>
                <w:rFonts w:cs="Times New Roman"/>
                <w:sz w:val="16"/>
                <w:szCs w:val="16"/>
              </w:rPr>
            </w:pPr>
            <w:r w:rsidRPr="004435E9">
              <w:rPr>
                <w:rFonts w:cs="Times New Roman"/>
                <w:sz w:val="16"/>
                <w:szCs w:val="16"/>
              </w:rPr>
              <w:t>Situations d’apprentissage et d’évaluation</w:t>
            </w:r>
          </w:p>
          <w:p w14:paraId="733F718F" w14:textId="77777777" w:rsidR="004435E9" w:rsidRPr="004435E9" w:rsidRDefault="004435E9" w:rsidP="004435E9">
            <w:pPr>
              <w:rPr>
                <w:rFonts w:cs="Times New Roman"/>
                <w:sz w:val="16"/>
                <w:szCs w:val="16"/>
              </w:rPr>
            </w:pPr>
            <w:r w:rsidRPr="004435E9">
              <w:rPr>
                <w:rFonts w:cs="Times New Roman"/>
                <w:sz w:val="16"/>
                <w:szCs w:val="16"/>
              </w:rPr>
              <w:t xml:space="preserve">Exercices variés </w:t>
            </w:r>
          </w:p>
          <w:p w14:paraId="63F46665" w14:textId="77777777" w:rsidR="004435E9" w:rsidRPr="004435E9" w:rsidRDefault="004435E9" w:rsidP="004435E9">
            <w:pPr>
              <w:rPr>
                <w:rFonts w:cs="Times New Roman"/>
                <w:sz w:val="16"/>
                <w:szCs w:val="16"/>
              </w:rPr>
            </w:pPr>
            <w:r w:rsidRPr="004435E9">
              <w:rPr>
                <w:rFonts w:cs="Times New Roman"/>
                <w:sz w:val="16"/>
                <w:szCs w:val="16"/>
              </w:rPr>
              <w:t>Tests de connaissances</w:t>
            </w:r>
          </w:p>
          <w:p w14:paraId="46ABBD8F" w14:textId="77777777" w:rsidR="000E5B0B" w:rsidRPr="003E4F46" w:rsidRDefault="000E5B0B" w:rsidP="001256B4">
            <w:pPr>
              <w:rPr>
                <w:rFonts w:cs="Times New Roman"/>
                <w:sz w:val="16"/>
                <w:szCs w:val="16"/>
                <w:highlight w:val="yellow"/>
              </w:rPr>
            </w:pPr>
          </w:p>
        </w:tc>
        <w:tc>
          <w:tcPr>
            <w:tcW w:w="449" w:type="pct"/>
            <w:tcBorders>
              <w:top w:val="single" w:sz="4" w:space="0" w:color="auto"/>
              <w:left w:val="single" w:sz="4" w:space="0" w:color="auto"/>
              <w:bottom w:val="single" w:sz="4" w:space="0" w:color="auto"/>
            </w:tcBorders>
          </w:tcPr>
          <w:p w14:paraId="06BBA33E" w14:textId="77777777" w:rsidR="000E5B0B" w:rsidRPr="001256B4" w:rsidRDefault="000E5B0B" w:rsidP="001256B4">
            <w:pPr>
              <w:rPr>
                <w:b/>
                <w:sz w:val="20"/>
                <w:szCs w:val="20"/>
              </w:rPr>
            </w:pPr>
          </w:p>
          <w:p w14:paraId="659B35DC" w14:textId="77777777" w:rsidR="000E5B0B" w:rsidRPr="001256B4" w:rsidRDefault="000E5B0B" w:rsidP="001256B4">
            <w:pPr>
              <w:jc w:val="center"/>
              <w:rPr>
                <w:b/>
                <w:sz w:val="20"/>
                <w:szCs w:val="20"/>
              </w:rPr>
            </w:pPr>
            <w:r w:rsidRPr="001256B4">
              <w:rPr>
                <w:b/>
                <w:sz w:val="20"/>
                <w:szCs w:val="20"/>
              </w:rPr>
              <w:t>Non</w:t>
            </w:r>
          </w:p>
        </w:tc>
        <w:tc>
          <w:tcPr>
            <w:tcW w:w="384" w:type="pct"/>
            <w:tcBorders>
              <w:bottom w:val="single" w:sz="4" w:space="0" w:color="auto"/>
            </w:tcBorders>
          </w:tcPr>
          <w:p w14:paraId="464FCBC1" w14:textId="77777777" w:rsidR="000E5B0B" w:rsidRPr="001256B4" w:rsidRDefault="000E5B0B" w:rsidP="001256B4">
            <w:pPr>
              <w:tabs>
                <w:tab w:val="left" w:pos="2002"/>
              </w:tabs>
              <w:rPr>
                <w:b/>
                <w:sz w:val="20"/>
                <w:szCs w:val="20"/>
              </w:rPr>
            </w:pPr>
          </w:p>
          <w:p w14:paraId="15BB7C4C" w14:textId="77777777" w:rsidR="000E5B0B" w:rsidRPr="001256B4" w:rsidRDefault="000E5B0B" w:rsidP="001256B4">
            <w:pPr>
              <w:tabs>
                <w:tab w:val="left" w:pos="2002"/>
              </w:tabs>
              <w:jc w:val="center"/>
              <w:rPr>
                <w:b/>
                <w:sz w:val="20"/>
                <w:szCs w:val="20"/>
              </w:rPr>
            </w:pPr>
            <w:r w:rsidRPr="001256B4">
              <w:rPr>
                <w:b/>
                <w:sz w:val="20"/>
                <w:szCs w:val="20"/>
              </w:rPr>
              <w:t>Oui</w:t>
            </w:r>
          </w:p>
        </w:tc>
      </w:tr>
    </w:tbl>
    <w:p w14:paraId="5C8C6B09" w14:textId="77777777" w:rsidR="001A2A1A" w:rsidRPr="00FA5FDB" w:rsidRDefault="001A2A1A" w:rsidP="001256B4">
      <w:pPr>
        <w:spacing w:after="0" w:line="240" w:lineRule="auto"/>
        <w:rPr>
          <w:b/>
        </w:rPr>
      </w:pPr>
    </w:p>
    <w:p w14:paraId="3382A365" w14:textId="77777777" w:rsidR="00ED2A00" w:rsidRDefault="00ED2A00" w:rsidP="001256B4">
      <w:pPr>
        <w:spacing w:after="0" w:line="240" w:lineRule="auto"/>
        <w:rPr>
          <w:sz w:val="18"/>
          <w:szCs w:val="18"/>
        </w:rPr>
      </w:pPr>
      <w:r>
        <w:rPr>
          <w:sz w:val="18"/>
          <w:szCs w:val="18"/>
        </w:rPr>
        <w:br w:type="page"/>
      </w:r>
    </w:p>
    <w:p w14:paraId="5C71F136" w14:textId="77777777" w:rsidR="001256B4" w:rsidRDefault="001256B4" w:rsidP="001256B4">
      <w:pPr>
        <w:spacing w:after="0" w:line="240" w:lineRule="auto"/>
      </w:pPr>
    </w:p>
    <w:tbl>
      <w:tblPr>
        <w:tblStyle w:val="Grilledutableau"/>
        <w:tblW w:w="5000" w:type="pct"/>
        <w:tblLayout w:type="fixed"/>
        <w:tblLook w:val="04A0" w:firstRow="1" w:lastRow="0" w:firstColumn="1" w:lastColumn="0" w:noHBand="0" w:noVBand="1"/>
      </w:tblPr>
      <w:tblGrid>
        <w:gridCol w:w="1353"/>
        <w:gridCol w:w="4029"/>
        <w:gridCol w:w="5408"/>
      </w:tblGrid>
      <w:tr w:rsidR="00ED2A00" w:rsidRPr="00BE5DFF" w14:paraId="50D0119F" w14:textId="77777777" w:rsidTr="78E0C0E4">
        <w:tc>
          <w:tcPr>
            <w:tcW w:w="5000" w:type="pct"/>
            <w:gridSpan w:val="3"/>
            <w:shd w:val="clear" w:color="auto" w:fill="000000" w:themeFill="text1"/>
          </w:tcPr>
          <w:p w14:paraId="7F234DB5" w14:textId="77777777" w:rsidR="00ED2A00" w:rsidRDefault="000E70AF" w:rsidP="00806BFF">
            <w:pPr>
              <w:jc w:val="center"/>
              <w:rPr>
                <w:sz w:val="28"/>
                <w:szCs w:val="28"/>
              </w:rPr>
            </w:pPr>
            <w:r>
              <w:rPr>
                <w:sz w:val="28"/>
                <w:szCs w:val="28"/>
              </w:rPr>
              <w:t xml:space="preserve">Compétences non </w:t>
            </w:r>
            <w:r w:rsidR="00ED2A00">
              <w:rPr>
                <w:sz w:val="28"/>
                <w:szCs w:val="28"/>
              </w:rPr>
              <w:t>disciplinaires</w:t>
            </w:r>
          </w:p>
          <w:p w14:paraId="2042B170" w14:textId="77777777" w:rsidR="00ED2A00" w:rsidRPr="00BE5DFF" w:rsidRDefault="000E5B0B" w:rsidP="000E5B0B">
            <w:pPr>
              <w:jc w:val="center"/>
              <w:rPr>
                <w:sz w:val="20"/>
                <w:szCs w:val="20"/>
              </w:rPr>
            </w:pPr>
            <w:r>
              <w:rPr>
                <w:sz w:val="20"/>
                <w:szCs w:val="20"/>
              </w:rPr>
              <w:t xml:space="preserve">Des commentaires </w:t>
            </w:r>
            <w:r w:rsidR="00ED2A00">
              <w:rPr>
                <w:sz w:val="20"/>
                <w:szCs w:val="20"/>
              </w:rPr>
              <w:t>seront transmis</w:t>
            </w:r>
            <w:r>
              <w:rPr>
                <w:sz w:val="20"/>
                <w:szCs w:val="20"/>
              </w:rPr>
              <w:t xml:space="preserve"> sur une compétence à chacune des étapes.</w:t>
            </w:r>
          </w:p>
        </w:tc>
      </w:tr>
      <w:tr w:rsidR="00ED2A00" w:rsidRPr="00BE5DFF" w14:paraId="478CFBE0" w14:textId="77777777" w:rsidTr="78E0C0E4">
        <w:trPr>
          <w:cantSplit/>
          <w:trHeight w:hRule="exact" w:val="3119"/>
        </w:trPr>
        <w:tc>
          <w:tcPr>
            <w:tcW w:w="627" w:type="pct"/>
          </w:tcPr>
          <w:p w14:paraId="62199465" w14:textId="77777777" w:rsidR="00ED2A00" w:rsidRPr="00BE5DFF" w:rsidRDefault="00ED2A00" w:rsidP="00806BFF">
            <w:pPr>
              <w:rPr>
                <w:b/>
                <w:sz w:val="20"/>
                <w:szCs w:val="20"/>
              </w:rPr>
            </w:pPr>
          </w:p>
          <w:p w14:paraId="65FB36FD" w14:textId="77777777" w:rsidR="00ED2A00" w:rsidRPr="00BE5DFF" w:rsidRDefault="00ED2A00" w:rsidP="00806BFF">
            <w:pPr>
              <w:rPr>
                <w:b/>
                <w:sz w:val="20"/>
                <w:szCs w:val="20"/>
              </w:rPr>
            </w:pPr>
            <w:r w:rsidRPr="00BE5DFF">
              <w:rPr>
                <w:b/>
                <w:sz w:val="20"/>
                <w:szCs w:val="20"/>
              </w:rPr>
              <w:t>1</w:t>
            </w:r>
            <w:r w:rsidRPr="00BE5DFF">
              <w:rPr>
                <w:b/>
                <w:sz w:val="20"/>
                <w:szCs w:val="20"/>
                <w:vertAlign w:val="superscript"/>
              </w:rPr>
              <w:t>re</w:t>
            </w:r>
            <w:r w:rsidRPr="00BE5DFF">
              <w:rPr>
                <w:b/>
                <w:sz w:val="20"/>
                <w:szCs w:val="20"/>
              </w:rPr>
              <w:t xml:space="preserve"> étape</w:t>
            </w:r>
          </w:p>
        </w:tc>
        <w:tc>
          <w:tcPr>
            <w:tcW w:w="1867" w:type="pct"/>
          </w:tcPr>
          <w:p w14:paraId="0DA123B1" w14:textId="77777777" w:rsidR="00ED2A00" w:rsidRDefault="00ED2A00" w:rsidP="00806BFF">
            <w:pPr>
              <w:rPr>
                <w:b/>
                <w:sz w:val="20"/>
                <w:szCs w:val="20"/>
                <w:highlight w:val="yellow"/>
              </w:rPr>
            </w:pPr>
          </w:p>
          <w:p w14:paraId="0AC84DD6" w14:textId="77777777" w:rsidR="00ED2A00" w:rsidRPr="00BE5DFF" w:rsidRDefault="00ED2A00" w:rsidP="78E0C0E4">
            <w:pPr>
              <w:rPr>
                <w:b/>
                <w:bCs/>
                <w:sz w:val="20"/>
                <w:szCs w:val="20"/>
              </w:rPr>
            </w:pPr>
            <w:r w:rsidRPr="78E0C0E4">
              <w:rPr>
                <w:b/>
                <w:bCs/>
                <w:sz w:val="20"/>
                <w:szCs w:val="20"/>
              </w:rPr>
              <w:t>Organiser son travail</w:t>
            </w:r>
          </w:p>
          <w:p w14:paraId="29D6B04F" w14:textId="77777777" w:rsidR="00ED2A00" w:rsidRDefault="00ED2A00" w:rsidP="78E0C0E4">
            <w:pPr>
              <w:rPr>
                <w:sz w:val="20"/>
                <w:szCs w:val="20"/>
              </w:rPr>
            </w:pPr>
            <w:r w:rsidRPr="78E0C0E4">
              <w:rPr>
                <w:sz w:val="20"/>
                <w:szCs w:val="20"/>
              </w:rPr>
              <w:t xml:space="preserve"> </w:t>
            </w:r>
          </w:p>
          <w:p w14:paraId="475B77C5" w14:textId="77777777" w:rsidR="00ED2A00" w:rsidRPr="00BE5DFF" w:rsidRDefault="00ED2A00" w:rsidP="00806BFF">
            <w:pPr>
              <w:rPr>
                <w:sz w:val="16"/>
                <w:szCs w:val="16"/>
              </w:rPr>
            </w:pPr>
            <w:r w:rsidRPr="78E0C0E4">
              <w:rPr>
                <w:sz w:val="16"/>
                <w:szCs w:val="16"/>
              </w:rPr>
              <w:t>Analyser la tâche à accomplir</w:t>
            </w:r>
            <w:r w:rsidR="0FF93AE4" w:rsidRPr="78E0C0E4">
              <w:rPr>
                <w:sz w:val="16"/>
                <w:szCs w:val="16"/>
              </w:rPr>
              <w:t>.</w:t>
            </w:r>
          </w:p>
          <w:p w14:paraId="4C4CEA3D" w14:textId="77777777" w:rsidR="00ED2A00" w:rsidRPr="00BE5DFF" w:rsidRDefault="00ED2A00" w:rsidP="00806BFF">
            <w:pPr>
              <w:rPr>
                <w:sz w:val="16"/>
                <w:szCs w:val="16"/>
              </w:rPr>
            </w:pPr>
          </w:p>
          <w:p w14:paraId="43AA22B3" w14:textId="77777777" w:rsidR="00ED2A00" w:rsidRPr="00BE5DFF" w:rsidRDefault="00ED2A00" w:rsidP="00806BFF">
            <w:pPr>
              <w:rPr>
                <w:sz w:val="16"/>
                <w:szCs w:val="16"/>
              </w:rPr>
            </w:pPr>
            <w:r w:rsidRPr="78E0C0E4">
              <w:rPr>
                <w:sz w:val="16"/>
                <w:szCs w:val="16"/>
              </w:rPr>
              <w:t>Analyser sa démarche</w:t>
            </w:r>
            <w:r w:rsidR="0FF93AE4" w:rsidRPr="78E0C0E4">
              <w:rPr>
                <w:sz w:val="16"/>
                <w:szCs w:val="16"/>
              </w:rPr>
              <w:t>.</w:t>
            </w:r>
          </w:p>
          <w:p w14:paraId="50895670" w14:textId="77777777" w:rsidR="00ED2A00" w:rsidRPr="00BE5DFF" w:rsidRDefault="00ED2A00" w:rsidP="00806BFF">
            <w:pPr>
              <w:rPr>
                <w:sz w:val="16"/>
                <w:szCs w:val="16"/>
              </w:rPr>
            </w:pPr>
          </w:p>
          <w:p w14:paraId="1ABAD88E" w14:textId="77777777" w:rsidR="00ED2A00" w:rsidRPr="00BE5DFF" w:rsidRDefault="00ED2A00" w:rsidP="00806BFF">
            <w:pPr>
              <w:rPr>
                <w:sz w:val="16"/>
                <w:szCs w:val="16"/>
              </w:rPr>
            </w:pPr>
            <w:r w:rsidRPr="78E0C0E4">
              <w:rPr>
                <w:sz w:val="16"/>
                <w:szCs w:val="16"/>
              </w:rPr>
              <w:t>S’engager dans la démarche</w:t>
            </w:r>
            <w:r w:rsidR="0FF93AE4" w:rsidRPr="78E0C0E4">
              <w:rPr>
                <w:sz w:val="16"/>
                <w:szCs w:val="16"/>
              </w:rPr>
              <w:t>.</w:t>
            </w:r>
          </w:p>
          <w:p w14:paraId="38C1F859" w14:textId="77777777" w:rsidR="00ED2A00" w:rsidRPr="00BE5DFF" w:rsidRDefault="00ED2A00" w:rsidP="00806BFF">
            <w:pPr>
              <w:rPr>
                <w:sz w:val="16"/>
                <w:szCs w:val="16"/>
              </w:rPr>
            </w:pPr>
          </w:p>
          <w:p w14:paraId="1A9B2566" w14:textId="77777777" w:rsidR="00ED2A00" w:rsidRPr="00BE5DFF" w:rsidRDefault="00ED2A00" w:rsidP="00806BFF">
            <w:pPr>
              <w:rPr>
                <w:sz w:val="16"/>
                <w:szCs w:val="16"/>
              </w:rPr>
            </w:pPr>
            <w:r w:rsidRPr="78E0C0E4">
              <w:rPr>
                <w:sz w:val="16"/>
                <w:szCs w:val="16"/>
              </w:rPr>
              <w:t>Accomplir la tâche</w:t>
            </w:r>
            <w:r w:rsidR="0FF93AE4" w:rsidRPr="78E0C0E4">
              <w:rPr>
                <w:sz w:val="16"/>
                <w:szCs w:val="16"/>
              </w:rPr>
              <w:t>.</w:t>
            </w:r>
          </w:p>
          <w:p w14:paraId="0C8FE7CE" w14:textId="77777777" w:rsidR="00ED2A00" w:rsidRPr="00BE5DFF" w:rsidRDefault="00ED2A00" w:rsidP="00806BFF">
            <w:pPr>
              <w:rPr>
                <w:sz w:val="20"/>
                <w:szCs w:val="20"/>
                <w:highlight w:val="yellow"/>
              </w:rPr>
            </w:pPr>
          </w:p>
        </w:tc>
        <w:tc>
          <w:tcPr>
            <w:tcW w:w="2506" w:type="pct"/>
          </w:tcPr>
          <w:p w14:paraId="435A93B6" w14:textId="4E98C624" w:rsidR="00ED2A00" w:rsidRPr="00BE5DFF" w:rsidRDefault="00ED2A00" w:rsidP="78E0C0E4">
            <w:pPr>
              <w:rPr>
                <w:sz w:val="16"/>
                <w:szCs w:val="16"/>
              </w:rPr>
            </w:pPr>
          </w:p>
        </w:tc>
      </w:tr>
      <w:tr w:rsidR="00ED2A00" w:rsidRPr="004A441F" w14:paraId="43F1D2D5" w14:textId="77777777" w:rsidTr="78E0C0E4">
        <w:trPr>
          <w:cantSplit/>
          <w:trHeight w:hRule="exact" w:val="3119"/>
        </w:trPr>
        <w:tc>
          <w:tcPr>
            <w:tcW w:w="627" w:type="pct"/>
          </w:tcPr>
          <w:p w14:paraId="7B04FA47" w14:textId="77777777" w:rsidR="00ED2A00" w:rsidRPr="00BE5DFF" w:rsidRDefault="00ED2A00" w:rsidP="00806BFF">
            <w:pPr>
              <w:rPr>
                <w:b/>
                <w:sz w:val="20"/>
                <w:szCs w:val="20"/>
              </w:rPr>
            </w:pPr>
          </w:p>
          <w:p w14:paraId="77C39768" w14:textId="77777777" w:rsidR="00ED2A00" w:rsidRPr="00BE5DFF" w:rsidRDefault="000E5B0B" w:rsidP="00806BFF">
            <w:pPr>
              <w:rPr>
                <w:b/>
                <w:sz w:val="20"/>
                <w:szCs w:val="20"/>
              </w:rPr>
            </w:pPr>
            <w:r>
              <w:rPr>
                <w:b/>
                <w:sz w:val="20"/>
                <w:szCs w:val="20"/>
              </w:rPr>
              <w:t>2</w:t>
            </w:r>
            <w:r w:rsidR="00ED2A00" w:rsidRPr="00BE5DFF">
              <w:rPr>
                <w:b/>
                <w:sz w:val="20"/>
                <w:szCs w:val="20"/>
                <w:vertAlign w:val="superscript"/>
              </w:rPr>
              <w:t>e</w:t>
            </w:r>
            <w:r w:rsidR="00ED2A00" w:rsidRPr="00BE5DFF">
              <w:rPr>
                <w:b/>
                <w:sz w:val="20"/>
                <w:szCs w:val="20"/>
              </w:rPr>
              <w:t xml:space="preserve"> étape</w:t>
            </w:r>
          </w:p>
        </w:tc>
        <w:tc>
          <w:tcPr>
            <w:tcW w:w="1867" w:type="pct"/>
          </w:tcPr>
          <w:p w14:paraId="568C698B" w14:textId="77777777" w:rsidR="00ED2A00" w:rsidRDefault="00ED2A00" w:rsidP="00806BFF">
            <w:pPr>
              <w:rPr>
                <w:b/>
                <w:sz w:val="20"/>
                <w:szCs w:val="20"/>
                <w:highlight w:val="yellow"/>
              </w:rPr>
            </w:pPr>
          </w:p>
          <w:p w14:paraId="7226482C" w14:textId="77777777" w:rsidR="00ED2A00" w:rsidRPr="00BE5DFF" w:rsidRDefault="1995693C" w:rsidP="78E0C0E4">
            <w:pPr>
              <w:rPr>
                <w:b/>
                <w:bCs/>
                <w:sz w:val="20"/>
                <w:szCs w:val="20"/>
              </w:rPr>
            </w:pPr>
            <w:r w:rsidRPr="78E0C0E4">
              <w:rPr>
                <w:b/>
                <w:bCs/>
                <w:sz w:val="20"/>
                <w:szCs w:val="20"/>
              </w:rPr>
              <w:t>Organiser son travail</w:t>
            </w:r>
          </w:p>
          <w:p w14:paraId="13C4F5F8" w14:textId="77777777" w:rsidR="00ED2A00" w:rsidRPr="00BE5DFF" w:rsidRDefault="1995693C" w:rsidP="78E0C0E4">
            <w:pPr>
              <w:rPr>
                <w:sz w:val="20"/>
                <w:szCs w:val="20"/>
              </w:rPr>
            </w:pPr>
            <w:r w:rsidRPr="78E0C0E4">
              <w:rPr>
                <w:sz w:val="20"/>
                <w:szCs w:val="20"/>
              </w:rPr>
              <w:t xml:space="preserve"> </w:t>
            </w:r>
          </w:p>
          <w:p w14:paraId="65425EC3" w14:textId="77777777" w:rsidR="00ED2A00" w:rsidRPr="00BE5DFF" w:rsidRDefault="1995693C" w:rsidP="78E0C0E4">
            <w:pPr>
              <w:rPr>
                <w:sz w:val="16"/>
                <w:szCs w:val="16"/>
              </w:rPr>
            </w:pPr>
            <w:r w:rsidRPr="78E0C0E4">
              <w:rPr>
                <w:sz w:val="16"/>
                <w:szCs w:val="16"/>
              </w:rPr>
              <w:t>Analyser la tâche à accomplir.</w:t>
            </w:r>
          </w:p>
          <w:p w14:paraId="7F8D0A5B" w14:textId="77777777" w:rsidR="00ED2A00" w:rsidRPr="00BE5DFF" w:rsidRDefault="00ED2A00" w:rsidP="78E0C0E4">
            <w:pPr>
              <w:rPr>
                <w:sz w:val="16"/>
                <w:szCs w:val="16"/>
              </w:rPr>
            </w:pPr>
          </w:p>
          <w:p w14:paraId="511086EA" w14:textId="77777777" w:rsidR="00ED2A00" w:rsidRPr="00BE5DFF" w:rsidRDefault="1995693C" w:rsidP="78E0C0E4">
            <w:pPr>
              <w:rPr>
                <w:sz w:val="16"/>
                <w:szCs w:val="16"/>
              </w:rPr>
            </w:pPr>
            <w:r w:rsidRPr="78E0C0E4">
              <w:rPr>
                <w:sz w:val="16"/>
                <w:szCs w:val="16"/>
              </w:rPr>
              <w:t>Analyser sa démarche.</w:t>
            </w:r>
          </w:p>
          <w:p w14:paraId="213E115A" w14:textId="77777777" w:rsidR="00ED2A00" w:rsidRPr="00BE5DFF" w:rsidRDefault="00ED2A00" w:rsidP="78E0C0E4">
            <w:pPr>
              <w:rPr>
                <w:sz w:val="16"/>
                <w:szCs w:val="16"/>
              </w:rPr>
            </w:pPr>
          </w:p>
          <w:p w14:paraId="581D42BC" w14:textId="77777777" w:rsidR="00ED2A00" w:rsidRPr="00BE5DFF" w:rsidRDefault="1995693C" w:rsidP="78E0C0E4">
            <w:pPr>
              <w:rPr>
                <w:sz w:val="16"/>
                <w:szCs w:val="16"/>
              </w:rPr>
            </w:pPr>
            <w:r w:rsidRPr="78E0C0E4">
              <w:rPr>
                <w:sz w:val="16"/>
                <w:szCs w:val="16"/>
              </w:rPr>
              <w:t>S’engager dans la démarche.</w:t>
            </w:r>
          </w:p>
          <w:p w14:paraId="785ADD17" w14:textId="77777777" w:rsidR="00ED2A00" w:rsidRPr="00BE5DFF" w:rsidRDefault="00ED2A00" w:rsidP="78E0C0E4">
            <w:pPr>
              <w:rPr>
                <w:sz w:val="16"/>
                <w:szCs w:val="16"/>
              </w:rPr>
            </w:pPr>
          </w:p>
          <w:p w14:paraId="30DCCCAD" w14:textId="697D9EF0" w:rsidR="00ED2A00" w:rsidRPr="00BE5DFF" w:rsidRDefault="1995693C" w:rsidP="78E0C0E4">
            <w:pPr>
              <w:rPr>
                <w:sz w:val="16"/>
                <w:szCs w:val="16"/>
              </w:rPr>
            </w:pPr>
            <w:r w:rsidRPr="78E0C0E4">
              <w:rPr>
                <w:sz w:val="16"/>
                <w:szCs w:val="16"/>
              </w:rPr>
              <w:t>Accomplir la tâche.</w:t>
            </w:r>
          </w:p>
        </w:tc>
        <w:tc>
          <w:tcPr>
            <w:tcW w:w="2506" w:type="pct"/>
          </w:tcPr>
          <w:p w14:paraId="7C5F1D0C" w14:textId="492BFAB5" w:rsidR="00ED2A00" w:rsidRPr="004A441F" w:rsidRDefault="00ED2A00" w:rsidP="78E0C0E4">
            <w:pPr>
              <w:rPr>
                <w:sz w:val="16"/>
                <w:szCs w:val="16"/>
              </w:rPr>
            </w:pPr>
          </w:p>
        </w:tc>
      </w:tr>
    </w:tbl>
    <w:p w14:paraId="526770CE" w14:textId="77777777" w:rsidR="00ED2A00" w:rsidRDefault="00ED2A00">
      <w:pPr>
        <w:rPr>
          <w:sz w:val="18"/>
          <w:szCs w:val="18"/>
        </w:rPr>
      </w:pPr>
    </w:p>
    <w:p w14:paraId="7CBEED82" w14:textId="77777777" w:rsidR="001256B4" w:rsidRDefault="001256B4">
      <w:pPr>
        <w:rPr>
          <w:sz w:val="18"/>
          <w:szCs w:val="18"/>
        </w:rPr>
        <w:sectPr w:rsidR="001256B4" w:rsidSect="00042AA1">
          <w:footerReference w:type="first" r:id="rId14"/>
          <w:pgSz w:w="12240" w:h="15840" w:code="138"/>
          <w:pgMar w:top="720" w:right="720" w:bottom="1135" w:left="720" w:header="709" w:footer="488" w:gutter="0"/>
          <w:cols w:space="708"/>
          <w:titlePg/>
          <w:docGrid w:linePitch="360"/>
        </w:sectPr>
      </w:pPr>
    </w:p>
    <w:p w14:paraId="6E36661F" w14:textId="77777777" w:rsidR="001A2A1A" w:rsidRDefault="001A2A1A" w:rsidP="001256B4">
      <w:pPr>
        <w:spacing w:after="0" w:line="240" w:lineRule="auto"/>
        <w:rPr>
          <w:sz w:val="18"/>
          <w:szCs w:val="18"/>
        </w:rPr>
      </w:pPr>
    </w:p>
    <w:tbl>
      <w:tblPr>
        <w:tblStyle w:val="Grilledutableau"/>
        <w:tblW w:w="5000" w:type="pct"/>
        <w:tblLayout w:type="fixed"/>
        <w:tblLook w:val="04A0" w:firstRow="1" w:lastRow="0" w:firstColumn="1" w:lastColumn="0" w:noHBand="0" w:noVBand="1"/>
      </w:tblPr>
      <w:tblGrid>
        <w:gridCol w:w="3321"/>
        <w:gridCol w:w="7469"/>
      </w:tblGrid>
      <w:tr w:rsidR="000D1BF9" w:rsidRPr="00320B3C" w14:paraId="7277CC45" w14:textId="77777777" w:rsidTr="7AC668BB">
        <w:tc>
          <w:tcPr>
            <w:tcW w:w="5000" w:type="pct"/>
            <w:gridSpan w:val="2"/>
            <w:shd w:val="clear" w:color="auto" w:fill="000000" w:themeFill="text1"/>
          </w:tcPr>
          <w:p w14:paraId="53DFD5A0" w14:textId="77777777" w:rsidR="000D1BF9" w:rsidRPr="00771A60" w:rsidRDefault="000D1BF9" w:rsidP="001256B4">
            <w:pPr>
              <w:jc w:val="center"/>
              <w:rPr>
                <w:sz w:val="28"/>
                <w:szCs w:val="28"/>
              </w:rPr>
            </w:pPr>
            <w:r w:rsidRPr="00771A60">
              <w:rPr>
                <w:sz w:val="28"/>
                <w:szCs w:val="28"/>
              </w:rPr>
              <w:t xml:space="preserve">Spécialistes de </w:t>
            </w:r>
            <w:r w:rsidR="001C0D48">
              <w:rPr>
                <w:sz w:val="28"/>
                <w:szCs w:val="28"/>
              </w:rPr>
              <w:t>5</w:t>
            </w:r>
            <w:r w:rsidR="00806BFF" w:rsidRPr="00806BFF">
              <w:rPr>
                <w:sz w:val="28"/>
                <w:szCs w:val="28"/>
                <w:vertAlign w:val="superscript"/>
              </w:rPr>
              <w:t>e</w:t>
            </w:r>
            <w:r w:rsidR="00806BFF" w:rsidRPr="00806BFF">
              <w:rPr>
                <w:sz w:val="32"/>
                <w:szCs w:val="32"/>
              </w:rPr>
              <w:t xml:space="preserve"> année</w:t>
            </w:r>
          </w:p>
        </w:tc>
      </w:tr>
      <w:tr w:rsidR="000D1BF9" w:rsidRPr="004E2975" w14:paraId="4634745D" w14:textId="77777777" w:rsidTr="7AC668BB">
        <w:trPr>
          <w:cantSplit/>
          <w:trHeight w:hRule="exact" w:val="1247"/>
        </w:trPr>
        <w:tc>
          <w:tcPr>
            <w:tcW w:w="5000" w:type="pct"/>
            <w:gridSpan w:val="2"/>
          </w:tcPr>
          <w:p w14:paraId="38645DC7" w14:textId="77777777" w:rsidR="000D1BF9" w:rsidRDefault="000D1BF9" w:rsidP="001256B4">
            <w:pPr>
              <w:rPr>
                <w:sz w:val="18"/>
                <w:szCs w:val="18"/>
              </w:rPr>
            </w:pPr>
          </w:p>
          <w:p w14:paraId="4156EB67" w14:textId="6D530A82" w:rsidR="000D1BF9" w:rsidRPr="001256B4" w:rsidRDefault="03CE24BF" w:rsidP="001256B4">
            <w:r w:rsidRPr="78E0C0E4">
              <w:rPr>
                <w:sz w:val="18"/>
                <w:szCs w:val="18"/>
              </w:rPr>
              <w:t>Claire Arnaud (Art dramatique)</w:t>
            </w:r>
          </w:p>
          <w:p w14:paraId="50A828FC" w14:textId="349BE645" w:rsidR="000D1BF9" w:rsidRPr="001256B4" w:rsidRDefault="03CE24BF" w:rsidP="001256B4">
            <w:r w:rsidRPr="78E0C0E4">
              <w:rPr>
                <w:sz w:val="18"/>
                <w:szCs w:val="18"/>
              </w:rPr>
              <w:t>Alain Boyer et Zacharie Houde-Boisvert (Éducation physique et à la santé)</w:t>
            </w:r>
          </w:p>
          <w:p w14:paraId="75EC26DB" w14:textId="53BD44DB" w:rsidR="000D1BF9" w:rsidRPr="001256B4" w:rsidRDefault="03CE24BF" w:rsidP="001256B4">
            <w:r w:rsidRPr="78E0C0E4">
              <w:rPr>
                <w:sz w:val="18"/>
                <w:szCs w:val="18"/>
              </w:rPr>
              <w:t>Lucia Cislaghi (Anglais)</w:t>
            </w:r>
          </w:p>
          <w:p w14:paraId="135E58C4" w14:textId="55CF453F" w:rsidR="000D1BF9" w:rsidRPr="001256B4" w:rsidRDefault="03CE24BF" w:rsidP="001256B4">
            <w:r w:rsidRPr="78E0C0E4">
              <w:rPr>
                <w:sz w:val="18"/>
                <w:szCs w:val="18"/>
              </w:rPr>
              <w:t>Laurianne Riopel-Fréchette (musique)</w:t>
            </w:r>
          </w:p>
        </w:tc>
      </w:tr>
      <w:tr w:rsidR="000D1BF9" w:rsidRPr="004E2975" w14:paraId="3421C353" w14:textId="77777777" w:rsidTr="7AC668BB">
        <w:tc>
          <w:tcPr>
            <w:tcW w:w="5000" w:type="pct"/>
            <w:gridSpan w:val="2"/>
            <w:shd w:val="clear" w:color="auto" w:fill="000000" w:themeFill="text1"/>
          </w:tcPr>
          <w:p w14:paraId="1CC28AD8" w14:textId="77777777" w:rsidR="000D1BF9" w:rsidRPr="00771A60" w:rsidRDefault="000D1BF9" w:rsidP="001256B4">
            <w:pPr>
              <w:jc w:val="center"/>
              <w:rPr>
                <w:sz w:val="28"/>
                <w:szCs w:val="28"/>
              </w:rPr>
            </w:pPr>
            <w:r w:rsidRPr="00771A60">
              <w:rPr>
                <w:sz w:val="28"/>
                <w:szCs w:val="28"/>
              </w:rPr>
              <w:t>Exigences particulières, devoirs et leçons, matériel de base</w:t>
            </w:r>
          </w:p>
        </w:tc>
      </w:tr>
      <w:tr w:rsidR="000D1BF9" w:rsidRPr="00413CE1" w14:paraId="3CEE2892" w14:textId="77777777" w:rsidTr="7AC668BB">
        <w:trPr>
          <w:cantSplit/>
          <w:trHeight w:hRule="exact" w:val="2835"/>
        </w:trPr>
        <w:tc>
          <w:tcPr>
            <w:tcW w:w="1539" w:type="pct"/>
            <w:tcBorders>
              <w:right w:val="single" w:sz="4" w:space="0" w:color="auto"/>
            </w:tcBorders>
            <w:shd w:val="clear" w:color="auto" w:fill="FFFFFF" w:themeFill="background1"/>
          </w:tcPr>
          <w:p w14:paraId="62EBF9A1" w14:textId="77777777" w:rsidR="000D1BF9" w:rsidRPr="00AC29DC" w:rsidRDefault="000D1BF9" w:rsidP="001256B4">
            <w:pPr>
              <w:rPr>
                <w:rFonts w:asciiTheme="minorHAnsi" w:hAnsiTheme="minorHAnsi"/>
                <w:b/>
                <w:sz w:val="16"/>
                <w:szCs w:val="16"/>
              </w:rPr>
            </w:pPr>
          </w:p>
          <w:p w14:paraId="0D84E612" w14:textId="77777777" w:rsidR="000D1BF9" w:rsidRPr="00AC29DC" w:rsidRDefault="000D1BF9" w:rsidP="001256B4">
            <w:pPr>
              <w:rPr>
                <w:rFonts w:asciiTheme="minorHAnsi" w:hAnsiTheme="minorHAnsi"/>
                <w:b/>
                <w:sz w:val="16"/>
                <w:szCs w:val="16"/>
              </w:rPr>
            </w:pPr>
            <w:r w:rsidRPr="00AC29DC">
              <w:rPr>
                <w:rFonts w:asciiTheme="minorHAnsi" w:hAnsiTheme="minorHAnsi"/>
                <w:b/>
                <w:sz w:val="16"/>
                <w:szCs w:val="16"/>
              </w:rPr>
              <w:t xml:space="preserve">Anglais </w:t>
            </w:r>
          </w:p>
        </w:tc>
        <w:tc>
          <w:tcPr>
            <w:tcW w:w="3461" w:type="pct"/>
            <w:tcBorders>
              <w:left w:val="single" w:sz="4" w:space="0" w:color="auto"/>
            </w:tcBorders>
            <w:shd w:val="clear" w:color="auto" w:fill="FFFFFF" w:themeFill="background1"/>
          </w:tcPr>
          <w:p w14:paraId="5D75C301" w14:textId="2DF59509" w:rsidR="000D1BF9" w:rsidRPr="00AC29DC" w:rsidRDefault="61F31083" w:rsidP="78E0C0E4">
            <w:r w:rsidRPr="78E0C0E4">
              <w:rPr>
                <w:sz w:val="16"/>
                <w:szCs w:val="16"/>
              </w:rPr>
              <w:t xml:space="preserve">- Matériel de base : </w:t>
            </w:r>
          </w:p>
          <w:p w14:paraId="2721D212" w14:textId="51AA82A9" w:rsidR="000D1BF9" w:rsidRPr="00AC29DC" w:rsidRDefault="61F31083" w:rsidP="78E0C0E4">
            <w:r w:rsidRPr="78E0C0E4">
              <w:rPr>
                <w:sz w:val="16"/>
                <w:szCs w:val="16"/>
              </w:rPr>
              <w:t xml:space="preserve">New Keys to </w:t>
            </w:r>
            <w:proofErr w:type="gramStart"/>
            <w:r w:rsidRPr="78E0C0E4">
              <w:rPr>
                <w:sz w:val="16"/>
                <w:szCs w:val="16"/>
              </w:rPr>
              <w:t>English  A</w:t>
            </w:r>
            <w:proofErr w:type="gramEnd"/>
            <w:r w:rsidRPr="78E0C0E4">
              <w:rPr>
                <w:sz w:val="16"/>
                <w:szCs w:val="16"/>
              </w:rPr>
              <w:t xml:space="preserve"> – à l’occasion</w:t>
            </w:r>
          </w:p>
          <w:p w14:paraId="07D3DD8B" w14:textId="50F19189" w:rsidR="000D1BF9" w:rsidRPr="00AC29DC" w:rsidRDefault="61F31083" w:rsidP="78E0C0E4">
            <w:r w:rsidRPr="78E0C0E4">
              <w:rPr>
                <w:sz w:val="16"/>
                <w:szCs w:val="16"/>
              </w:rPr>
              <w:t xml:space="preserve"> </w:t>
            </w:r>
          </w:p>
          <w:p w14:paraId="0D2B60E6" w14:textId="6B1CB94B" w:rsidR="000D1BF9" w:rsidRPr="00AC29DC" w:rsidRDefault="61F31083" w:rsidP="78E0C0E4">
            <w:r w:rsidRPr="78E0C0E4">
              <w:rPr>
                <w:sz w:val="16"/>
                <w:szCs w:val="16"/>
              </w:rPr>
              <w:t>- Fiches à compléter en classe selon les thèmes vus pendant l’année</w:t>
            </w:r>
          </w:p>
          <w:p w14:paraId="5B457A9D" w14:textId="60183A7C" w:rsidR="000D1BF9" w:rsidRPr="00AC29DC" w:rsidRDefault="61F31083" w:rsidP="78E0C0E4">
            <w:r w:rsidRPr="78E0C0E4">
              <w:rPr>
                <w:sz w:val="16"/>
                <w:szCs w:val="16"/>
              </w:rPr>
              <w:t xml:space="preserve"> </w:t>
            </w:r>
          </w:p>
          <w:p w14:paraId="4363A9C5" w14:textId="61AADEC4" w:rsidR="000D1BF9" w:rsidRPr="00AC29DC" w:rsidRDefault="61F31083" w:rsidP="78E0C0E4">
            <w:r w:rsidRPr="78E0C0E4">
              <w:rPr>
                <w:sz w:val="16"/>
                <w:szCs w:val="16"/>
              </w:rPr>
              <w:t xml:space="preserve">- Devoirs hebdomadaires : fiches à compléter à la maison (les devoirs sont toujours inscrits dans l’agenda)   </w:t>
            </w:r>
          </w:p>
          <w:p w14:paraId="7BB42CEA" w14:textId="74AC29AD" w:rsidR="000D1BF9" w:rsidRPr="00AC29DC" w:rsidRDefault="61F31083" w:rsidP="78E0C0E4">
            <w:r w:rsidRPr="78E0C0E4">
              <w:rPr>
                <w:sz w:val="16"/>
                <w:szCs w:val="16"/>
              </w:rPr>
              <w:t xml:space="preserve"> </w:t>
            </w:r>
          </w:p>
          <w:p w14:paraId="3E144498" w14:textId="048A55CD" w:rsidR="000D1BF9" w:rsidRPr="00AC29DC" w:rsidRDefault="61F31083" w:rsidP="78E0C0E4">
            <w:r w:rsidRPr="78E0C0E4">
              <w:rPr>
                <w:sz w:val="16"/>
                <w:szCs w:val="16"/>
              </w:rPr>
              <w:t xml:space="preserve">- Étude à la maison pour des examens – à l’occasion (les dates et les sujets seront inscrits dans l’agenda) </w:t>
            </w:r>
          </w:p>
          <w:p w14:paraId="473576AD" w14:textId="3C497F3F" w:rsidR="000D1BF9" w:rsidRPr="00AC29DC" w:rsidRDefault="61F31083" w:rsidP="78E0C0E4">
            <w:r w:rsidRPr="78E0C0E4">
              <w:rPr>
                <w:sz w:val="16"/>
                <w:szCs w:val="16"/>
              </w:rPr>
              <w:t xml:space="preserve"> </w:t>
            </w:r>
          </w:p>
          <w:p w14:paraId="79DE0CC5" w14:textId="69476AA2" w:rsidR="000D1BF9" w:rsidRPr="00AC29DC" w:rsidRDefault="61F31083" w:rsidP="78E0C0E4">
            <w:r w:rsidRPr="78E0C0E4">
              <w:rPr>
                <w:sz w:val="16"/>
                <w:szCs w:val="16"/>
              </w:rPr>
              <w:t xml:space="preserve">- Projets à préparer à la maison – à l’occasion </w:t>
            </w:r>
          </w:p>
          <w:p w14:paraId="0002B9E6" w14:textId="03A118D0" w:rsidR="000D1BF9" w:rsidRPr="00AC29DC" w:rsidRDefault="61F31083" w:rsidP="78E0C0E4">
            <w:r w:rsidRPr="78E0C0E4">
              <w:rPr>
                <w:sz w:val="16"/>
                <w:szCs w:val="16"/>
              </w:rPr>
              <w:t xml:space="preserve"> </w:t>
            </w:r>
          </w:p>
          <w:p w14:paraId="250C8C57" w14:textId="20DEDE2B" w:rsidR="000D1BF9" w:rsidRPr="00AC29DC" w:rsidRDefault="61F31083" w:rsidP="78E0C0E4">
            <w:r w:rsidRPr="78E0C0E4">
              <w:rPr>
                <w:sz w:val="16"/>
                <w:szCs w:val="16"/>
                <w:u w:val="single"/>
              </w:rPr>
              <w:t>Suggestions pour aider votre enfant</w:t>
            </w:r>
            <w:r w:rsidRPr="78E0C0E4">
              <w:rPr>
                <w:sz w:val="16"/>
                <w:szCs w:val="16"/>
              </w:rPr>
              <w:t xml:space="preserve"> :</w:t>
            </w:r>
          </w:p>
          <w:p w14:paraId="2563463F" w14:textId="6DBA86A5" w:rsidR="000D1BF9" w:rsidRPr="00AC29DC" w:rsidRDefault="61F31083" w:rsidP="78E0C0E4">
            <w:pPr>
              <w:pStyle w:val="Paragraphedeliste"/>
              <w:numPr>
                <w:ilvl w:val="0"/>
                <w:numId w:val="3"/>
              </w:numPr>
            </w:pPr>
            <w:r w:rsidRPr="7AC668BB">
              <w:rPr>
                <w:sz w:val="16"/>
                <w:szCs w:val="16"/>
              </w:rPr>
              <w:t>lire des livres d’histoire, bandes dessinées, magazines pour enfants en anglais;</w:t>
            </w:r>
          </w:p>
          <w:p w14:paraId="3771F5A5" w14:textId="5E1BBE31" w:rsidR="000D1BF9" w:rsidRPr="00AC29DC" w:rsidRDefault="61F31083" w:rsidP="78E0C0E4">
            <w:pPr>
              <w:pStyle w:val="Paragraphedeliste"/>
              <w:numPr>
                <w:ilvl w:val="0"/>
                <w:numId w:val="3"/>
              </w:numPr>
            </w:pPr>
            <w:r w:rsidRPr="7AC668BB">
              <w:rPr>
                <w:sz w:val="16"/>
                <w:szCs w:val="16"/>
              </w:rPr>
              <w:t>regarder régulièrement une émission pour enfants en anglais à la télévision;</w:t>
            </w:r>
          </w:p>
          <w:p w14:paraId="6032D638" w14:textId="307B9C3B" w:rsidR="000D1BF9" w:rsidRPr="00AC29DC" w:rsidRDefault="61F31083" w:rsidP="78E0C0E4">
            <w:pPr>
              <w:pStyle w:val="Paragraphedeliste"/>
              <w:numPr>
                <w:ilvl w:val="0"/>
                <w:numId w:val="3"/>
              </w:numPr>
            </w:pPr>
            <w:r w:rsidRPr="7AC668BB">
              <w:rPr>
                <w:sz w:val="16"/>
                <w:szCs w:val="16"/>
              </w:rPr>
              <w:t>regarder des films pour enfants en anglais;</w:t>
            </w:r>
          </w:p>
          <w:p w14:paraId="3A481E93" w14:textId="0AD5B09A" w:rsidR="000D1BF9" w:rsidRPr="00AC29DC" w:rsidRDefault="61F31083" w:rsidP="78E0C0E4">
            <w:pPr>
              <w:pStyle w:val="Paragraphedeliste"/>
              <w:numPr>
                <w:ilvl w:val="0"/>
                <w:numId w:val="3"/>
              </w:numPr>
            </w:pPr>
            <w:r w:rsidRPr="7AC668BB">
              <w:rPr>
                <w:sz w:val="16"/>
                <w:szCs w:val="16"/>
              </w:rPr>
              <w:t>écouter des chansons en anglais;</w:t>
            </w:r>
          </w:p>
          <w:p w14:paraId="25D3B449" w14:textId="5F085908" w:rsidR="000D1BF9" w:rsidRPr="00AC29DC" w:rsidRDefault="61F31083" w:rsidP="78E0C0E4">
            <w:pPr>
              <w:pStyle w:val="Paragraphedeliste"/>
              <w:numPr>
                <w:ilvl w:val="0"/>
                <w:numId w:val="3"/>
              </w:numPr>
            </w:pPr>
            <w:r w:rsidRPr="7AC668BB">
              <w:rPr>
                <w:sz w:val="16"/>
                <w:szCs w:val="16"/>
              </w:rPr>
              <w:t>visiter des sites Internet pour enfants en anglais</w:t>
            </w:r>
          </w:p>
          <w:p w14:paraId="508C98E9" w14:textId="73EE0E71" w:rsidR="000D1BF9" w:rsidRPr="00AC29DC" w:rsidRDefault="61F31083" w:rsidP="78E0C0E4">
            <w:pPr>
              <w:pStyle w:val="Paragraphedeliste"/>
            </w:pPr>
            <w:r w:rsidRPr="78E0C0E4">
              <w:rPr>
                <w:sz w:val="16"/>
                <w:szCs w:val="16"/>
              </w:rPr>
              <w:t>réviser à la maison la matière et le vocabulaire vus en classe.</w:t>
            </w:r>
          </w:p>
        </w:tc>
      </w:tr>
      <w:tr w:rsidR="000D1BF9" w:rsidRPr="004E2975" w14:paraId="566BC437" w14:textId="77777777" w:rsidTr="7AC668BB">
        <w:trPr>
          <w:cantSplit/>
          <w:trHeight w:hRule="exact" w:val="2835"/>
        </w:trPr>
        <w:tc>
          <w:tcPr>
            <w:tcW w:w="1539" w:type="pct"/>
            <w:tcBorders>
              <w:right w:val="single" w:sz="4" w:space="0" w:color="auto"/>
            </w:tcBorders>
            <w:shd w:val="clear" w:color="auto" w:fill="FFFFFF" w:themeFill="background1"/>
          </w:tcPr>
          <w:p w14:paraId="779F8E76" w14:textId="77777777" w:rsidR="000D1BF9" w:rsidRPr="00AC29DC" w:rsidRDefault="000D1BF9" w:rsidP="001256B4">
            <w:pPr>
              <w:rPr>
                <w:rFonts w:asciiTheme="minorHAnsi" w:hAnsiTheme="minorHAnsi"/>
                <w:b/>
                <w:sz w:val="16"/>
                <w:szCs w:val="16"/>
                <w:highlight w:val="yellow"/>
                <w:lang w:val="en-US"/>
              </w:rPr>
            </w:pPr>
          </w:p>
          <w:p w14:paraId="43830CDD" w14:textId="777C2507" w:rsidR="000D1BF9" w:rsidRPr="00AC29DC" w:rsidRDefault="57809B0E" w:rsidP="78E0C0E4">
            <w:pPr>
              <w:rPr>
                <w:rFonts w:asciiTheme="minorHAnsi" w:hAnsiTheme="minorHAnsi"/>
                <w:b/>
                <w:bCs/>
                <w:sz w:val="16"/>
                <w:szCs w:val="16"/>
              </w:rPr>
            </w:pPr>
            <w:r w:rsidRPr="78E0C0E4">
              <w:rPr>
                <w:rFonts w:asciiTheme="minorHAnsi" w:hAnsiTheme="minorHAnsi"/>
                <w:b/>
                <w:bCs/>
                <w:sz w:val="16"/>
                <w:szCs w:val="16"/>
              </w:rPr>
              <w:t>Art dramatique</w:t>
            </w:r>
          </w:p>
        </w:tc>
        <w:tc>
          <w:tcPr>
            <w:tcW w:w="3461" w:type="pct"/>
            <w:tcBorders>
              <w:left w:val="single" w:sz="4" w:space="0" w:color="auto"/>
            </w:tcBorders>
            <w:shd w:val="clear" w:color="auto" w:fill="FFFFFF" w:themeFill="background1"/>
          </w:tcPr>
          <w:p w14:paraId="7818863E" w14:textId="77777777" w:rsidR="000D1BF9" w:rsidRPr="00AC29DC" w:rsidRDefault="000D1BF9" w:rsidP="001256B4">
            <w:pPr>
              <w:rPr>
                <w:rFonts w:asciiTheme="minorHAnsi" w:hAnsiTheme="minorHAnsi"/>
                <w:sz w:val="16"/>
                <w:szCs w:val="16"/>
              </w:rPr>
            </w:pPr>
          </w:p>
          <w:p w14:paraId="44F69B9A" w14:textId="77777777" w:rsidR="000D1BF9" w:rsidRPr="00AC29DC" w:rsidRDefault="000D1BF9" w:rsidP="001256B4">
            <w:pPr>
              <w:rPr>
                <w:rFonts w:asciiTheme="minorHAnsi" w:hAnsiTheme="minorHAnsi"/>
                <w:sz w:val="16"/>
                <w:szCs w:val="16"/>
              </w:rPr>
            </w:pPr>
          </w:p>
          <w:p w14:paraId="3428EEF5" w14:textId="39DB4535" w:rsidR="000D1BF9" w:rsidRPr="00AC29DC" w:rsidRDefault="11A6FE8C" w:rsidP="001256B4">
            <w:r w:rsidRPr="78E0C0E4">
              <w:rPr>
                <w:sz w:val="16"/>
                <w:szCs w:val="16"/>
              </w:rPr>
              <w:t>Matériel de base :</w:t>
            </w:r>
          </w:p>
          <w:p w14:paraId="779D7DDA" w14:textId="32048331" w:rsidR="000D1BF9" w:rsidRPr="00AC29DC" w:rsidRDefault="11A6FE8C" w:rsidP="78E0C0E4">
            <w:pPr>
              <w:pStyle w:val="Paragraphedeliste"/>
              <w:numPr>
                <w:ilvl w:val="0"/>
                <w:numId w:val="2"/>
              </w:numPr>
            </w:pPr>
            <w:r w:rsidRPr="7AC668BB">
              <w:rPr>
                <w:sz w:val="16"/>
                <w:szCs w:val="16"/>
              </w:rPr>
              <w:t>duo-tang d’art dramatique</w:t>
            </w:r>
          </w:p>
          <w:p w14:paraId="0D25806F" w14:textId="6D9077D2" w:rsidR="000D1BF9" w:rsidRPr="00AC29DC" w:rsidRDefault="11A6FE8C" w:rsidP="001256B4">
            <w:r w:rsidRPr="78E0C0E4">
              <w:rPr>
                <w:sz w:val="16"/>
                <w:szCs w:val="16"/>
              </w:rPr>
              <w:t xml:space="preserve"> </w:t>
            </w:r>
          </w:p>
          <w:p w14:paraId="0E2301AA" w14:textId="6F81F263" w:rsidR="000D1BF9" w:rsidRPr="00AC29DC" w:rsidRDefault="11A6FE8C" w:rsidP="001256B4">
            <w:r w:rsidRPr="78E0C0E4">
              <w:rPr>
                <w:sz w:val="16"/>
                <w:szCs w:val="16"/>
              </w:rPr>
              <w:t>Devoirs :</w:t>
            </w:r>
          </w:p>
          <w:p w14:paraId="31E4BFA6" w14:textId="3D0893C3" w:rsidR="000D1BF9" w:rsidRPr="00AC29DC" w:rsidRDefault="11A6FE8C" w:rsidP="78E0C0E4">
            <w:pPr>
              <w:pStyle w:val="Paragraphedeliste"/>
              <w:numPr>
                <w:ilvl w:val="0"/>
                <w:numId w:val="2"/>
              </w:numPr>
            </w:pPr>
            <w:r w:rsidRPr="7AC668BB">
              <w:rPr>
                <w:sz w:val="16"/>
                <w:szCs w:val="16"/>
              </w:rPr>
              <w:t xml:space="preserve">mémorisation de </w:t>
            </w:r>
            <w:proofErr w:type="gramStart"/>
            <w:r w:rsidRPr="7AC668BB">
              <w:rPr>
                <w:sz w:val="16"/>
                <w:szCs w:val="16"/>
              </w:rPr>
              <w:t>textes  -</w:t>
            </w:r>
            <w:proofErr w:type="gramEnd"/>
            <w:r w:rsidRPr="7AC668BB">
              <w:rPr>
                <w:sz w:val="16"/>
                <w:szCs w:val="16"/>
              </w:rPr>
              <w:t xml:space="preserve"> à l’occasion</w:t>
            </w:r>
          </w:p>
          <w:p w14:paraId="45265CAF" w14:textId="45C6729A" w:rsidR="000D1BF9" w:rsidRPr="00AC29DC" w:rsidRDefault="11A6FE8C" w:rsidP="78E0C0E4">
            <w:pPr>
              <w:pStyle w:val="Paragraphedeliste"/>
              <w:numPr>
                <w:ilvl w:val="0"/>
                <w:numId w:val="2"/>
              </w:numPr>
            </w:pPr>
            <w:r w:rsidRPr="7AC668BB">
              <w:rPr>
                <w:sz w:val="16"/>
                <w:szCs w:val="16"/>
              </w:rPr>
              <w:t>étude à la maison pour des examens – à l’occasion (les dates et les sujets seront inscrits à l’agenda)</w:t>
            </w:r>
          </w:p>
          <w:p w14:paraId="4C7B36CD" w14:textId="7FBE02A9" w:rsidR="000D1BF9" w:rsidRPr="00AC29DC" w:rsidRDefault="11A6FE8C" w:rsidP="78E0C0E4">
            <w:pPr>
              <w:pStyle w:val="Paragraphedeliste"/>
              <w:numPr>
                <w:ilvl w:val="0"/>
                <w:numId w:val="2"/>
              </w:numPr>
            </w:pPr>
            <w:r w:rsidRPr="7AC668BB">
              <w:rPr>
                <w:sz w:val="16"/>
                <w:szCs w:val="16"/>
              </w:rPr>
              <w:t>assister à une pièce de théâtre – suggestion optionnelle</w:t>
            </w:r>
          </w:p>
          <w:p w14:paraId="5F07D11E" w14:textId="27C6D899" w:rsidR="000D1BF9" w:rsidRPr="00AC29DC" w:rsidRDefault="000D1BF9" w:rsidP="78E0C0E4">
            <w:pPr>
              <w:rPr>
                <w:rFonts w:asciiTheme="minorHAnsi" w:hAnsiTheme="minorHAnsi"/>
                <w:sz w:val="16"/>
                <w:szCs w:val="16"/>
              </w:rPr>
            </w:pPr>
          </w:p>
          <w:p w14:paraId="41508A3C" w14:textId="77777777" w:rsidR="000D1BF9" w:rsidRPr="00AC29DC" w:rsidRDefault="000D1BF9" w:rsidP="001256B4">
            <w:pPr>
              <w:rPr>
                <w:rFonts w:asciiTheme="minorHAnsi" w:hAnsiTheme="minorHAnsi"/>
                <w:sz w:val="16"/>
                <w:szCs w:val="16"/>
              </w:rPr>
            </w:pPr>
          </w:p>
          <w:p w14:paraId="43D6B1D6" w14:textId="77777777" w:rsidR="000D1BF9" w:rsidRPr="00AC29DC" w:rsidRDefault="000D1BF9" w:rsidP="001256B4">
            <w:pPr>
              <w:rPr>
                <w:rFonts w:asciiTheme="minorHAnsi" w:hAnsiTheme="minorHAnsi"/>
                <w:sz w:val="16"/>
                <w:szCs w:val="16"/>
              </w:rPr>
            </w:pPr>
          </w:p>
        </w:tc>
      </w:tr>
      <w:tr w:rsidR="000D1BF9" w:rsidRPr="004E2975" w14:paraId="52F54B94" w14:textId="77777777" w:rsidTr="7AC668BB">
        <w:trPr>
          <w:cantSplit/>
          <w:trHeight w:hRule="exact" w:val="2835"/>
        </w:trPr>
        <w:tc>
          <w:tcPr>
            <w:tcW w:w="1539" w:type="pct"/>
            <w:tcBorders>
              <w:right w:val="single" w:sz="4" w:space="0" w:color="auto"/>
            </w:tcBorders>
            <w:shd w:val="clear" w:color="auto" w:fill="FFFFFF" w:themeFill="background1"/>
          </w:tcPr>
          <w:p w14:paraId="17DBC151" w14:textId="77777777" w:rsidR="000D1BF9" w:rsidRPr="00AC29DC" w:rsidRDefault="000D1BF9" w:rsidP="001256B4">
            <w:pPr>
              <w:rPr>
                <w:rFonts w:asciiTheme="minorHAnsi" w:hAnsiTheme="minorHAnsi"/>
                <w:b/>
                <w:sz w:val="16"/>
                <w:szCs w:val="16"/>
                <w:highlight w:val="yellow"/>
              </w:rPr>
            </w:pPr>
          </w:p>
          <w:p w14:paraId="0A5D6A5E" w14:textId="339B85B7" w:rsidR="000D1BF9" w:rsidRPr="00AC29DC" w:rsidRDefault="57809B0E" w:rsidP="78E0C0E4">
            <w:pPr>
              <w:rPr>
                <w:rFonts w:asciiTheme="minorHAnsi" w:hAnsiTheme="minorHAnsi"/>
                <w:b/>
                <w:bCs/>
                <w:sz w:val="16"/>
                <w:szCs w:val="16"/>
              </w:rPr>
            </w:pPr>
            <w:r w:rsidRPr="7AC668BB">
              <w:rPr>
                <w:rFonts w:asciiTheme="minorHAnsi" w:hAnsiTheme="minorHAnsi"/>
                <w:b/>
                <w:bCs/>
                <w:sz w:val="16"/>
                <w:szCs w:val="16"/>
              </w:rPr>
              <w:t>Musique</w:t>
            </w:r>
          </w:p>
        </w:tc>
        <w:tc>
          <w:tcPr>
            <w:tcW w:w="3461" w:type="pct"/>
            <w:tcBorders>
              <w:left w:val="single" w:sz="4" w:space="0" w:color="auto"/>
            </w:tcBorders>
            <w:shd w:val="clear" w:color="auto" w:fill="FFFFFF" w:themeFill="background1"/>
          </w:tcPr>
          <w:p w14:paraId="6F8BD81B" w14:textId="77777777" w:rsidR="000D1BF9" w:rsidRPr="00AC29DC" w:rsidRDefault="000D1BF9" w:rsidP="001256B4">
            <w:pPr>
              <w:rPr>
                <w:rFonts w:asciiTheme="minorHAnsi" w:hAnsiTheme="minorHAnsi"/>
                <w:sz w:val="16"/>
                <w:szCs w:val="16"/>
              </w:rPr>
            </w:pPr>
          </w:p>
          <w:p w14:paraId="2613E9C1" w14:textId="77777777" w:rsidR="000D1BF9" w:rsidRPr="00AC29DC" w:rsidRDefault="000D1BF9" w:rsidP="001256B4">
            <w:pPr>
              <w:rPr>
                <w:rFonts w:asciiTheme="minorHAnsi" w:hAnsiTheme="minorHAnsi"/>
                <w:sz w:val="16"/>
                <w:szCs w:val="16"/>
              </w:rPr>
            </w:pPr>
          </w:p>
          <w:p w14:paraId="2CBCE0BE" w14:textId="0BA493B5" w:rsidR="000D1BF9" w:rsidRPr="00AC29DC" w:rsidRDefault="1BE7C5AD" w:rsidP="7AC668BB">
            <w:pPr>
              <w:spacing w:after="200" w:line="276" w:lineRule="auto"/>
              <w:rPr>
                <w:color w:val="000000" w:themeColor="text1"/>
                <w:sz w:val="16"/>
                <w:szCs w:val="16"/>
              </w:rPr>
            </w:pPr>
            <w:r w:rsidRPr="7AC668BB">
              <w:rPr>
                <w:color w:val="000000" w:themeColor="text1"/>
                <w:sz w:val="16"/>
                <w:szCs w:val="16"/>
              </w:rPr>
              <w:t xml:space="preserve">Matériel: </w:t>
            </w:r>
          </w:p>
          <w:p w14:paraId="4C3FFCAC" w14:textId="09113F06" w:rsidR="000D1BF9" w:rsidRPr="00AC29DC" w:rsidRDefault="1BE7C5AD" w:rsidP="7AC668BB">
            <w:pPr>
              <w:pStyle w:val="Paragraphedeliste"/>
              <w:numPr>
                <w:ilvl w:val="0"/>
                <w:numId w:val="1"/>
              </w:numPr>
              <w:spacing w:after="200" w:line="276" w:lineRule="auto"/>
              <w:rPr>
                <w:color w:val="000000" w:themeColor="text1"/>
                <w:sz w:val="16"/>
                <w:szCs w:val="16"/>
              </w:rPr>
            </w:pPr>
            <w:r w:rsidRPr="7AC668BB">
              <w:rPr>
                <w:color w:val="000000" w:themeColor="text1"/>
                <w:sz w:val="16"/>
                <w:szCs w:val="16"/>
              </w:rPr>
              <w:t>Une reliure pour contenir les paroles de comptines et de chansons ainsi que les fiches des activités faites en classe.</w:t>
            </w:r>
          </w:p>
          <w:p w14:paraId="4293F8D5" w14:textId="777E0D5C" w:rsidR="000D1BF9" w:rsidRPr="00AC29DC" w:rsidRDefault="3AE0515D" w:rsidP="7AC668BB">
            <w:pPr>
              <w:pStyle w:val="Paragraphedeliste"/>
              <w:numPr>
                <w:ilvl w:val="0"/>
                <w:numId w:val="1"/>
              </w:numPr>
              <w:spacing w:after="200" w:line="276" w:lineRule="auto"/>
              <w:rPr>
                <w:color w:val="000000" w:themeColor="text1"/>
                <w:sz w:val="16"/>
                <w:szCs w:val="16"/>
              </w:rPr>
            </w:pPr>
            <w:r w:rsidRPr="7AC668BB">
              <w:rPr>
                <w:color w:val="000000" w:themeColor="text1"/>
                <w:sz w:val="16"/>
                <w:szCs w:val="16"/>
              </w:rPr>
              <w:t>Une paire d’écouteurs.</w:t>
            </w:r>
          </w:p>
          <w:p w14:paraId="04665E86" w14:textId="3A7DA836" w:rsidR="000D1BF9" w:rsidRPr="00AC29DC" w:rsidRDefault="3AE0515D" w:rsidP="7AC668BB">
            <w:pPr>
              <w:pStyle w:val="Paragraphedeliste"/>
              <w:numPr>
                <w:ilvl w:val="0"/>
                <w:numId w:val="1"/>
              </w:numPr>
              <w:spacing w:after="200" w:line="276" w:lineRule="auto"/>
              <w:rPr>
                <w:color w:val="000000" w:themeColor="text1"/>
                <w:sz w:val="16"/>
                <w:szCs w:val="16"/>
              </w:rPr>
            </w:pPr>
            <w:r w:rsidRPr="7AC668BB">
              <w:rPr>
                <w:color w:val="000000" w:themeColor="text1"/>
                <w:sz w:val="16"/>
                <w:szCs w:val="16"/>
              </w:rPr>
              <w:t>Une souris d’ordinateur (facultatif).</w:t>
            </w:r>
          </w:p>
          <w:p w14:paraId="3268F47C" w14:textId="747ADA3B" w:rsidR="000D1BF9" w:rsidRPr="00AC29DC" w:rsidRDefault="3AE0515D" w:rsidP="7AC668BB">
            <w:pPr>
              <w:spacing w:after="200" w:line="276" w:lineRule="auto"/>
              <w:rPr>
                <w:color w:val="000000" w:themeColor="text1"/>
                <w:sz w:val="16"/>
                <w:szCs w:val="16"/>
              </w:rPr>
            </w:pPr>
            <w:r w:rsidRPr="7AC668BB">
              <w:rPr>
                <w:color w:val="000000" w:themeColor="text1"/>
                <w:sz w:val="16"/>
                <w:szCs w:val="16"/>
              </w:rPr>
              <w:t xml:space="preserve">Devoirs:  </w:t>
            </w:r>
            <w:r w:rsidR="1BE7C5AD" w:rsidRPr="7AC668BB">
              <w:rPr>
                <w:color w:val="000000" w:themeColor="text1"/>
                <w:sz w:val="16"/>
                <w:szCs w:val="16"/>
              </w:rPr>
              <w:t>À l’exception de circonstances extraordinaire, aucun travail n</w:t>
            </w:r>
            <w:r w:rsidR="49D14886" w:rsidRPr="7AC668BB">
              <w:rPr>
                <w:color w:val="000000" w:themeColor="text1"/>
                <w:sz w:val="16"/>
                <w:szCs w:val="16"/>
              </w:rPr>
              <w:t>’aura à</w:t>
            </w:r>
            <w:r w:rsidR="1BE7C5AD" w:rsidRPr="7AC668BB">
              <w:rPr>
                <w:color w:val="000000" w:themeColor="text1"/>
                <w:sz w:val="16"/>
                <w:szCs w:val="16"/>
              </w:rPr>
              <w:t xml:space="preserve"> être terminé à la maison. Il en va de même pour les devoirs, cependant l’écoute de musique à la maison est recommandée.</w:t>
            </w:r>
          </w:p>
          <w:p w14:paraId="1037B8A3" w14:textId="3472430F" w:rsidR="000D1BF9" w:rsidRPr="00AC29DC" w:rsidRDefault="000D1BF9" w:rsidP="7AC668BB">
            <w:pPr>
              <w:rPr>
                <w:rFonts w:asciiTheme="minorHAnsi" w:hAnsiTheme="minorHAnsi"/>
                <w:sz w:val="16"/>
                <w:szCs w:val="16"/>
              </w:rPr>
            </w:pPr>
          </w:p>
          <w:p w14:paraId="687C6DE0" w14:textId="77777777" w:rsidR="000D1BF9" w:rsidRPr="00AC29DC" w:rsidRDefault="000D1BF9" w:rsidP="001256B4">
            <w:pPr>
              <w:rPr>
                <w:rFonts w:asciiTheme="minorHAnsi" w:hAnsiTheme="minorHAnsi"/>
                <w:sz w:val="16"/>
                <w:szCs w:val="16"/>
              </w:rPr>
            </w:pPr>
          </w:p>
          <w:p w14:paraId="5B2F9378" w14:textId="77777777" w:rsidR="000D1BF9" w:rsidRPr="00AC29DC" w:rsidRDefault="000D1BF9" w:rsidP="001256B4">
            <w:pPr>
              <w:rPr>
                <w:rFonts w:asciiTheme="minorHAnsi" w:hAnsiTheme="minorHAnsi"/>
                <w:sz w:val="16"/>
                <w:szCs w:val="16"/>
              </w:rPr>
            </w:pPr>
          </w:p>
        </w:tc>
      </w:tr>
      <w:tr w:rsidR="000D1BF9" w:rsidRPr="004E2975" w14:paraId="602A22BB" w14:textId="77777777" w:rsidTr="7AC668BB">
        <w:trPr>
          <w:cantSplit/>
          <w:trHeight w:hRule="exact" w:val="2835"/>
        </w:trPr>
        <w:tc>
          <w:tcPr>
            <w:tcW w:w="1539" w:type="pct"/>
            <w:tcBorders>
              <w:right w:val="single" w:sz="4" w:space="0" w:color="auto"/>
            </w:tcBorders>
            <w:shd w:val="clear" w:color="auto" w:fill="FFFFFF" w:themeFill="background1"/>
          </w:tcPr>
          <w:p w14:paraId="58E6DD4E" w14:textId="77777777" w:rsidR="000D1BF9" w:rsidRPr="00AC29DC" w:rsidRDefault="000D1BF9" w:rsidP="001256B4">
            <w:pPr>
              <w:rPr>
                <w:rFonts w:asciiTheme="minorHAnsi" w:hAnsiTheme="minorHAnsi"/>
                <w:b/>
                <w:sz w:val="16"/>
                <w:szCs w:val="16"/>
              </w:rPr>
            </w:pPr>
          </w:p>
          <w:p w14:paraId="35F3D304" w14:textId="77777777" w:rsidR="000D1BF9" w:rsidRPr="00AC29DC" w:rsidRDefault="000D1BF9" w:rsidP="001256B4">
            <w:pPr>
              <w:rPr>
                <w:rFonts w:asciiTheme="minorHAnsi" w:hAnsiTheme="minorHAnsi"/>
                <w:b/>
                <w:sz w:val="16"/>
                <w:szCs w:val="16"/>
              </w:rPr>
            </w:pPr>
            <w:r w:rsidRPr="00AC29DC">
              <w:rPr>
                <w:rFonts w:asciiTheme="minorHAnsi" w:hAnsiTheme="minorHAnsi"/>
                <w:b/>
                <w:sz w:val="16"/>
                <w:szCs w:val="16"/>
              </w:rPr>
              <w:t>Éducation physique</w:t>
            </w:r>
            <w:r w:rsidR="00AC29DC">
              <w:rPr>
                <w:rFonts w:asciiTheme="minorHAnsi" w:hAnsiTheme="minorHAnsi"/>
                <w:b/>
                <w:sz w:val="16"/>
                <w:szCs w:val="16"/>
              </w:rPr>
              <w:t xml:space="preserve"> et à la santé</w:t>
            </w:r>
          </w:p>
        </w:tc>
        <w:tc>
          <w:tcPr>
            <w:tcW w:w="3461" w:type="pct"/>
            <w:tcBorders>
              <w:left w:val="single" w:sz="4" w:space="0" w:color="auto"/>
            </w:tcBorders>
            <w:shd w:val="clear" w:color="auto" w:fill="FFFFFF" w:themeFill="background1"/>
          </w:tcPr>
          <w:p w14:paraId="7D3BEE8F" w14:textId="77777777" w:rsidR="000D1BF9" w:rsidRPr="00AC29DC" w:rsidRDefault="000D1BF9" w:rsidP="001256B4">
            <w:pPr>
              <w:jc w:val="center"/>
              <w:rPr>
                <w:rFonts w:asciiTheme="minorHAnsi" w:hAnsiTheme="minorHAnsi"/>
                <w:sz w:val="16"/>
                <w:szCs w:val="16"/>
              </w:rPr>
            </w:pPr>
          </w:p>
          <w:p w14:paraId="705978C8" w14:textId="77777777" w:rsidR="000D1BF9" w:rsidRPr="00AC29DC" w:rsidRDefault="57809B0E" w:rsidP="78E0C0E4">
            <w:pPr>
              <w:rPr>
                <w:rFonts w:asciiTheme="minorHAnsi" w:hAnsiTheme="minorHAnsi"/>
                <w:sz w:val="16"/>
                <w:szCs w:val="16"/>
              </w:rPr>
            </w:pPr>
            <w:r w:rsidRPr="78E0C0E4">
              <w:rPr>
                <w:rFonts w:asciiTheme="minorHAnsi" w:hAnsiTheme="minorHAnsi"/>
                <w:sz w:val="16"/>
                <w:szCs w:val="16"/>
              </w:rPr>
              <w:t>Le port du costume</w:t>
            </w:r>
            <w:r w:rsidR="0FF93AE4" w:rsidRPr="78E0C0E4">
              <w:rPr>
                <w:rFonts w:asciiTheme="minorHAnsi" w:hAnsiTheme="minorHAnsi"/>
                <w:sz w:val="16"/>
                <w:szCs w:val="16"/>
              </w:rPr>
              <w:t xml:space="preserve"> (t-shirt et culotte de sport)</w:t>
            </w:r>
            <w:r w:rsidR="1FFBFFA0" w:rsidRPr="78E0C0E4">
              <w:rPr>
                <w:rFonts w:asciiTheme="minorHAnsi" w:hAnsiTheme="minorHAnsi"/>
                <w:sz w:val="16"/>
                <w:szCs w:val="16"/>
              </w:rPr>
              <w:t xml:space="preserve"> est obligatoire </w:t>
            </w:r>
            <w:r w:rsidR="0FF93AE4" w:rsidRPr="78E0C0E4">
              <w:rPr>
                <w:rFonts w:asciiTheme="minorHAnsi" w:hAnsiTheme="minorHAnsi"/>
                <w:sz w:val="16"/>
                <w:szCs w:val="16"/>
              </w:rPr>
              <w:t>ainsi que les souliers de course</w:t>
            </w:r>
            <w:r w:rsidR="1FFBFFA0" w:rsidRPr="78E0C0E4">
              <w:rPr>
                <w:rFonts w:asciiTheme="minorHAnsi" w:hAnsiTheme="minorHAnsi"/>
                <w:sz w:val="16"/>
                <w:szCs w:val="16"/>
              </w:rPr>
              <w:t>.</w:t>
            </w:r>
          </w:p>
          <w:p w14:paraId="3B88899E" w14:textId="77777777" w:rsidR="000D1BF9" w:rsidRPr="00AC29DC" w:rsidRDefault="000D1BF9" w:rsidP="001256B4">
            <w:pPr>
              <w:rPr>
                <w:rFonts w:asciiTheme="minorHAnsi" w:hAnsiTheme="minorHAnsi"/>
                <w:sz w:val="16"/>
                <w:szCs w:val="16"/>
              </w:rPr>
            </w:pPr>
          </w:p>
          <w:p w14:paraId="69E2BB2B" w14:textId="77777777" w:rsidR="000D1BF9" w:rsidRPr="00AC29DC" w:rsidRDefault="000D1BF9" w:rsidP="001256B4">
            <w:pPr>
              <w:rPr>
                <w:rFonts w:asciiTheme="minorHAnsi" w:hAnsiTheme="minorHAnsi"/>
                <w:sz w:val="16"/>
                <w:szCs w:val="16"/>
              </w:rPr>
            </w:pPr>
          </w:p>
          <w:p w14:paraId="57C0D796" w14:textId="77777777" w:rsidR="000D1BF9" w:rsidRPr="00AC29DC" w:rsidRDefault="000D1BF9" w:rsidP="001256B4">
            <w:pPr>
              <w:jc w:val="center"/>
              <w:rPr>
                <w:rFonts w:asciiTheme="minorHAnsi" w:hAnsiTheme="minorHAnsi"/>
                <w:sz w:val="16"/>
                <w:szCs w:val="16"/>
              </w:rPr>
            </w:pPr>
          </w:p>
        </w:tc>
      </w:tr>
    </w:tbl>
    <w:p w14:paraId="0D142F6F" w14:textId="77777777" w:rsidR="00747726" w:rsidRDefault="00747726" w:rsidP="001256B4">
      <w:pPr>
        <w:spacing w:after="0" w:line="240" w:lineRule="auto"/>
        <w:rPr>
          <w:sz w:val="18"/>
          <w:szCs w:val="18"/>
        </w:rPr>
      </w:pPr>
      <w:r>
        <w:rPr>
          <w:sz w:val="18"/>
          <w:szCs w:val="18"/>
        </w:rPr>
        <w:br w:type="page"/>
      </w:r>
    </w:p>
    <w:tbl>
      <w:tblPr>
        <w:tblStyle w:val="Grilledutableau"/>
        <w:tblW w:w="5000" w:type="pct"/>
        <w:tblLook w:val="04A0" w:firstRow="1" w:lastRow="0" w:firstColumn="1" w:lastColumn="0" w:noHBand="0" w:noVBand="1"/>
      </w:tblPr>
      <w:tblGrid>
        <w:gridCol w:w="1772"/>
        <w:gridCol w:w="9018"/>
      </w:tblGrid>
      <w:tr w:rsidR="00747726" w14:paraId="396CF451" w14:textId="77777777" w:rsidTr="78E0C0E4">
        <w:tc>
          <w:tcPr>
            <w:tcW w:w="5000" w:type="pct"/>
            <w:gridSpan w:val="2"/>
            <w:shd w:val="clear" w:color="auto" w:fill="BFBFBF" w:themeFill="background1" w:themeFillShade="BF"/>
          </w:tcPr>
          <w:p w14:paraId="0A7C032B" w14:textId="77777777" w:rsidR="00747726" w:rsidRPr="009656FC" w:rsidRDefault="00747726" w:rsidP="00120402">
            <w:pPr>
              <w:jc w:val="center"/>
              <w:rPr>
                <w:b/>
                <w:sz w:val="28"/>
                <w:szCs w:val="28"/>
              </w:rPr>
            </w:pPr>
            <w:r w:rsidRPr="009656FC">
              <w:rPr>
                <w:b/>
                <w:sz w:val="28"/>
                <w:szCs w:val="28"/>
              </w:rPr>
              <w:lastRenderedPageBreak/>
              <w:t xml:space="preserve">Anglais, </w:t>
            </w:r>
            <w:r>
              <w:rPr>
                <w:b/>
                <w:sz w:val="28"/>
                <w:szCs w:val="28"/>
              </w:rPr>
              <w:t>5</w:t>
            </w:r>
            <w:r w:rsidRPr="009656FC">
              <w:rPr>
                <w:b/>
                <w:sz w:val="28"/>
                <w:szCs w:val="28"/>
                <w:vertAlign w:val="superscript"/>
              </w:rPr>
              <w:t>e</w:t>
            </w:r>
            <w:r w:rsidRPr="009656FC">
              <w:rPr>
                <w:b/>
                <w:sz w:val="28"/>
                <w:szCs w:val="28"/>
              </w:rPr>
              <w:t xml:space="preserve"> année</w:t>
            </w:r>
          </w:p>
        </w:tc>
      </w:tr>
      <w:tr w:rsidR="00747726" w14:paraId="10EE8797" w14:textId="77777777" w:rsidTr="78E0C0E4">
        <w:tc>
          <w:tcPr>
            <w:tcW w:w="5000" w:type="pct"/>
            <w:gridSpan w:val="2"/>
            <w:shd w:val="clear" w:color="auto" w:fill="000000" w:themeFill="text1"/>
          </w:tcPr>
          <w:p w14:paraId="5F0D4F11" w14:textId="77777777" w:rsidR="00747726" w:rsidRPr="009656FC" w:rsidRDefault="00747726" w:rsidP="00120402">
            <w:pPr>
              <w:jc w:val="center"/>
              <w:rPr>
                <w:sz w:val="28"/>
                <w:szCs w:val="28"/>
              </w:rPr>
            </w:pPr>
            <w:r w:rsidRPr="009656FC">
              <w:rPr>
                <w:sz w:val="28"/>
                <w:szCs w:val="28"/>
              </w:rPr>
              <w:t>Compétences développées par l’élève</w:t>
            </w:r>
          </w:p>
        </w:tc>
      </w:tr>
      <w:tr w:rsidR="007B524A" w14:paraId="6E5019F1" w14:textId="77777777" w:rsidTr="78E0C0E4">
        <w:trPr>
          <w:trHeight w:val="1691"/>
        </w:trPr>
        <w:tc>
          <w:tcPr>
            <w:tcW w:w="821" w:type="pct"/>
            <w:shd w:val="clear" w:color="auto" w:fill="FFFFFF" w:themeFill="background1"/>
            <w:vAlign w:val="center"/>
          </w:tcPr>
          <w:p w14:paraId="586E76AC" w14:textId="77777777" w:rsidR="007B524A" w:rsidRPr="00747726" w:rsidRDefault="007B524A" w:rsidP="00120402">
            <w:pPr>
              <w:rPr>
                <w:rFonts w:asciiTheme="minorHAnsi" w:hAnsiTheme="minorHAnsi" w:cs="Times New Roman"/>
                <w:b/>
                <w:bCs/>
                <w:sz w:val="18"/>
                <w:szCs w:val="18"/>
              </w:rPr>
            </w:pPr>
            <w:r w:rsidRPr="00747726">
              <w:rPr>
                <w:rFonts w:asciiTheme="minorHAnsi" w:hAnsiTheme="minorHAnsi" w:cs="Times New Roman"/>
                <w:b/>
                <w:bCs/>
                <w:sz w:val="18"/>
                <w:szCs w:val="18"/>
              </w:rPr>
              <w:t>Communiquer oralement en anglais</w:t>
            </w:r>
          </w:p>
          <w:p w14:paraId="77629540" w14:textId="77777777" w:rsidR="007B524A" w:rsidRPr="00120402" w:rsidRDefault="007B524A" w:rsidP="00120402">
            <w:pPr>
              <w:rPr>
                <w:rFonts w:asciiTheme="minorHAnsi" w:hAnsiTheme="minorHAnsi" w:cs="Times New Roman"/>
                <w:b/>
                <w:bCs/>
                <w:sz w:val="18"/>
                <w:szCs w:val="18"/>
              </w:rPr>
            </w:pPr>
            <w:r w:rsidRPr="00747726">
              <w:rPr>
                <w:rFonts w:asciiTheme="minorHAnsi" w:hAnsiTheme="minorHAnsi" w:cs="Times New Roman"/>
                <w:b/>
                <w:bCs/>
                <w:sz w:val="18"/>
                <w:szCs w:val="18"/>
              </w:rPr>
              <w:t>(45 %)</w:t>
            </w:r>
          </w:p>
        </w:tc>
        <w:tc>
          <w:tcPr>
            <w:tcW w:w="4179" w:type="pct"/>
            <w:shd w:val="clear" w:color="auto" w:fill="FFFFFF" w:themeFill="background1"/>
            <w:vAlign w:val="center"/>
          </w:tcPr>
          <w:p w14:paraId="4475AD14" w14:textId="77777777" w:rsidR="00120402" w:rsidRDefault="00120402" w:rsidP="00120402">
            <w:pPr>
              <w:autoSpaceDE w:val="0"/>
              <w:autoSpaceDN w:val="0"/>
              <w:adjustRightInd w:val="0"/>
              <w:jc w:val="both"/>
              <w:rPr>
                <w:rFonts w:asciiTheme="minorHAnsi" w:hAnsiTheme="minorHAnsi" w:cs="Arial"/>
                <w:sz w:val="16"/>
                <w:szCs w:val="16"/>
              </w:rPr>
            </w:pPr>
          </w:p>
          <w:p w14:paraId="2F751D30" w14:textId="77777777" w:rsidR="007B524A" w:rsidRPr="00120402" w:rsidRDefault="007B524A" w:rsidP="00120402">
            <w:pPr>
              <w:autoSpaceDE w:val="0"/>
              <w:autoSpaceDN w:val="0"/>
              <w:adjustRightInd w:val="0"/>
              <w:jc w:val="both"/>
              <w:rPr>
                <w:rFonts w:asciiTheme="minorHAnsi" w:hAnsiTheme="minorHAnsi" w:cs="Arial"/>
                <w:sz w:val="16"/>
                <w:szCs w:val="16"/>
              </w:rPr>
            </w:pPr>
            <w:r w:rsidRPr="00120402">
              <w:rPr>
                <w:rFonts w:asciiTheme="minorHAnsi" w:hAnsiTheme="minorHAnsi" w:cs="Arial"/>
                <w:sz w:val="16"/>
                <w:szCs w:val="16"/>
              </w:rPr>
              <w:t>L’interaction orale est au cœur des apprentissages au troisième cycle. Lorsqu’il parle en anglais, l’élève utilise des modèles d’interaction qui lui permettent de répondre aux messages oraux et de transmettre ses propres messages dans toutes les situations de la classe (activités de groupe, échanges, etc.). Il développe une banque de mots et d’expressions en lien avec ses intérêts personnels et des thèmes généraux (</w:t>
            </w:r>
            <w:r w:rsidRPr="00120402">
              <w:rPr>
                <w:rStyle w:val="Accentuation"/>
                <w:rFonts w:asciiTheme="minorHAnsi" w:hAnsiTheme="minorHAnsi" w:cs="Arial"/>
                <w:i w:val="0"/>
                <w:sz w:val="16"/>
                <w:szCs w:val="16"/>
              </w:rPr>
              <w:t>écologie, héros, enfants d’autres pays</w:t>
            </w:r>
            <w:r w:rsidRPr="00120402">
              <w:rPr>
                <w:rFonts w:asciiTheme="minorHAnsi" w:hAnsiTheme="minorHAnsi" w:cs="Arial"/>
                <w:sz w:val="16"/>
                <w:szCs w:val="16"/>
              </w:rPr>
              <w:t xml:space="preserve">, etc.). Il participe aux activités en employant des mots et des expressions utiles pour parler de ses besoins, sentiments et intérêts et </w:t>
            </w:r>
            <w:r w:rsidR="003C433C" w:rsidRPr="00120402">
              <w:rPr>
                <w:rFonts w:asciiTheme="minorHAnsi" w:hAnsiTheme="minorHAnsi" w:cs="Arial"/>
                <w:sz w:val="16"/>
                <w:szCs w:val="16"/>
              </w:rPr>
              <w:t xml:space="preserve">de </w:t>
            </w:r>
            <w:r w:rsidRPr="00120402">
              <w:rPr>
                <w:rFonts w:asciiTheme="minorHAnsi" w:hAnsiTheme="minorHAnsi" w:cs="Arial"/>
                <w:sz w:val="16"/>
                <w:szCs w:val="16"/>
              </w:rPr>
              <w:t>ceux des autres; se renseigner sur les autres; donner des consignes; demander de l’information; offrir de l’aide; donner son opinion; faire des suggestions</w:t>
            </w:r>
            <w:r w:rsidR="003C433C" w:rsidRPr="00120402">
              <w:rPr>
                <w:rFonts w:asciiTheme="minorHAnsi" w:hAnsiTheme="minorHAnsi" w:cs="Arial"/>
                <w:sz w:val="16"/>
                <w:szCs w:val="16"/>
              </w:rPr>
              <w:t>,</w:t>
            </w:r>
            <w:r w:rsidRPr="00120402">
              <w:rPr>
                <w:rFonts w:asciiTheme="minorHAnsi" w:hAnsiTheme="minorHAnsi" w:cs="Arial"/>
                <w:sz w:val="16"/>
                <w:szCs w:val="16"/>
              </w:rPr>
              <w:t xml:space="preserve"> etc. La plupart du temps, il utilise ce langage utile de façon spontanée. Bien que la communication soit plus importante que la précision grammaticale au cours d’anglais, l’élève fait attention, quand il parle, aux formes possessives, aux prépositions, aux expressions du temps, aux mots d’interrogation, aux articles, au</w:t>
            </w:r>
            <w:r w:rsidR="003C433C" w:rsidRPr="00120402">
              <w:rPr>
                <w:rFonts w:asciiTheme="minorHAnsi" w:hAnsiTheme="minorHAnsi" w:cs="Arial"/>
                <w:sz w:val="16"/>
                <w:szCs w:val="16"/>
              </w:rPr>
              <w:t>x</w:t>
            </w:r>
            <w:r w:rsidRPr="00120402">
              <w:rPr>
                <w:rFonts w:asciiTheme="minorHAnsi" w:hAnsiTheme="minorHAnsi" w:cs="Arial"/>
                <w:sz w:val="16"/>
                <w:szCs w:val="16"/>
              </w:rPr>
              <w:t xml:space="preserve"> temps des verbes, à la prononciation, etc. Il réfléchit davantage au sens des mots, expressions et notions grammaticales qu’aux usages exacts. Il persévère à parler toujours en anglais. Il utilise des stratégies tels l’autorégulation, l’inférence, la substitution d’un mot inconnu par un mot connu, la prise de risque</w:t>
            </w:r>
            <w:r w:rsidR="00A91058" w:rsidRPr="00120402">
              <w:rPr>
                <w:rFonts w:asciiTheme="minorHAnsi" w:hAnsiTheme="minorHAnsi" w:cs="Arial"/>
                <w:sz w:val="16"/>
                <w:szCs w:val="16"/>
              </w:rPr>
              <w:t>s</w:t>
            </w:r>
            <w:r w:rsidRPr="00120402">
              <w:rPr>
                <w:rFonts w:asciiTheme="minorHAnsi" w:hAnsiTheme="minorHAnsi" w:cs="Arial"/>
                <w:sz w:val="16"/>
                <w:szCs w:val="16"/>
              </w:rPr>
              <w:t xml:space="preserve"> et le fait d’accepter de ne pas tout comprendre. </w:t>
            </w:r>
          </w:p>
          <w:p w14:paraId="0FBE2483" w14:textId="77777777" w:rsidR="007B524A" w:rsidRDefault="007B524A" w:rsidP="00120402">
            <w:pPr>
              <w:autoSpaceDE w:val="0"/>
              <w:autoSpaceDN w:val="0"/>
              <w:adjustRightInd w:val="0"/>
              <w:jc w:val="both"/>
              <w:rPr>
                <w:rFonts w:asciiTheme="minorHAnsi" w:hAnsiTheme="minorHAnsi" w:cs="Arial"/>
                <w:sz w:val="16"/>
                <w:szCs w:val="16"/>
              </w:rPr>
            </w:pPr>
            <w:r w:rsidRPr="00120402">
              <w:rPr>
                <w:rFonts w:asciiTheme="minorHAnsi" w:hAnsiTheme="minorHAnsi" w:cs="Arial"/>
                <w:sz w:val="16"/>
                <w:szCs w:val="16"/>
              </w:rPr>
              <w:t>Tout au cours de l’année, l’élève le fait avec le soutien de son enseignant.</w:t>
            </w:r>
          </w:p>
          <w:p w14:paraId="120C4E94" w14:textId="77777777" w:rsidR="00120402" w:rsidRPr="00120402" w:rsidRDefault="00120402" w:rsidP="00120402">
            <w:pPr>
              <w:autoSpaceDE w:val="0"/>
              <w:autoSpaceDN w:val="0"/>
              <w:adjustRightInd w:val="0"/>
              <w:jc w:val="both"/>
              <w:rPr>
                <w:rFonts w:asciiTheme="minorHAnsi" w:hAnsiTheme="minorHAnsi" w:cs="Arial"/>
                <w:sz w:val="16"/>
                <w:szCs w:val="16"/>
              </w:rPr>
            </w:pPr>
          </w:p>
        </w:tc>
      </w:tr>
      <w:tr w:rsidR="007B524A" w14:paraId="784B5470" w14:textId="77777777" w:rsidTr="78E0C0E4">
        <w:trPr>
          <w:trHeight w:val="1361"/>
        </w:trPr>
        <w:tc>
          <w:tcPr>
            <w:tcW w:w="821" w:type="pct"/>
            <w:vAlign w:val="center"/>
          </w:tcPr>
          <w:p w14:paraId="66AA34B8" w14:textId="77777777" w:rsidR="007B524A" w:rsidRDefault="007B524A" w:rsidP="00120402">
            <w:pPr>
              <w:rPr>
                <w:rFonts w:asciiTheme="minorHAnsi" w:hAnsiTheme="minorHAnsi" w:cs="Times New Roman"/>
                <w:b/>
                <w:bCs/>
                <w:sz w:val="20"/>
                <w:szCs w:val="20"/>
              </w:rPr>
            </w:pPr>
            <w:r>
              <w:rPr>
                <w:rFonts w:asciiTheme="minorHAnsi" w:hAnsiTheme="minorHAnsi" w:cs="Times New Roman"/>
                <w:b/>
                <w:bCs/>
                <w:sz w:val="20"/>
                <w:szCs w:val="20"/>
              </w:rPr>
              <w:t xml:space="preserve">Comprendre </w:t>
            </w:r>
            <w:r w:rsidRPr="00C87BD8">
              <w:rPr>
                <w:rFonts w:asciiTheme="minorHAnsi" w:hAnsiTheme="minorHAnsi" w:cs="Times New Roman"/>
                <w:b/>
                <w:bCs/>
                <w:sz w:val="20"/>
                <w:szCs w:val="20"/>
              </w:rPr>
              <w:t>de</w:t>
            </w:r>
            <w:r>
              <w:rPr>
                <w:rFonts w:asciiTheme="minorHAnsi" w:hAnsiTheme="minorHAnsi" w:cs="Times New Roman"/>
                <w:b/>
                <w:bCs/>
                <w:sz w:val="20"/>
                <w:szCs w:val="20"/>
              </w:rPr>
              <w:t>s</w:t>
            </w:r>
            <w:r w:rsidRPr="00C87BD8">
              <w:rPr>
                <w:rFonts w:asciiTheme="minorHAnsi" w:hAnsiTheme="minorHAnsi" w:cs="Times New Roman"/>
                <w:b/>
                <w:bCs/>
                <w:sz w:val="20"/>
                <w:szCs w:val="20"/>
              </w:rPr>
              <w:t xml:space="preserve"> textes lus et entendus</w:t>
            </w:r>
          </w:p>
          <w:p w14:paraId="60DFB630" w14:textId="77777777" w:rsidR="007B524A" w:rsidRPr="00120402" w:rsidRDefault="007B524A" w:rsidP="00120402">
            <w:pPr>
              <w:rPr>
                <w:rFonts w:asciiTheme="minorHAnsi" w:hAnsiTheme="minorHAnsi" w:cs="Times New Roman"/>
                <w:b/>
                <w:bCs/>
                <w:sz w:val="20"/>
                <w:szCs w:val="20"/>
              </w:rPr>
            </w:pPr>
            <w:r w:rsidRPr="00C87BD8">
              <w:rPr>
                <w:rFonts w:asciiTheme="minorHAnsi" w:hAnsiTheme="minorHAnsi" w:cs="Times New Roman"/>
                <w:b/>
                <w:bCs/>
                <w:sz w:val="20"/>
                <w:szCs w:val="20"/>
              </w:rPr>
              <w:t>(35 %)</w:t>
            </w:r>
          </w:p>
        </w:tc>
        <w:tc>
          <w:tcPr>
            <w:tcW w:w="4179" w:type="pct"/>
            <w:vAlign w:val="center"/>
          </w:tcPr>
          <w:p w14:paraId="42AFC42D" w14:textId="77777777" w:rsidR="00120402" w:rsidRDefault="00120402" w:rsidP="00120402">
            <w:pPr>
              <w:autoSpaceDE w:val="0"/>
              <w:autoSpaceDN w:val="0"/>
              <w:adjustRightInd w:val="0"/>
              <w:jc w:val="both"/>
              <w:rPr>
                <w:rFonts w:asciiTheme="minorHAnsi" w:hAnsiTheme="minorHAnsi" w:cs="Arial"/>
                <w:color w:val="231F20"/>
                <w:sz w:val="16"/>
                <w:szCs w:val="16"/>
              </w:rPr>
            </w:pPr>
          </w:p>
          <w:p w14:paraId="2C39D776" w14:textId="77777777" w:rsidR="007B524A" w:rsidRPr="00120402" w:rsidRDefault="007B524A" w:rsidP="00120402">
            <w:pPr>
              <w:autoSpaceDE w:val="0"/>
              <w:autoSpaceDN w:val="0"/>
              <w:adjustRightInd w:val="0"/>
              <w:jc w:val="both"/>
              <w:rPr>
                <w:rFonts w:asciiTheme="minorHAnsi" w:hAnsiTheme="minorHAnsi" w:cs="Arial"/>
                <w:sz w:val="16"/>
                <w:szCs w:val="16"/>
              </w:rPr>
            </w:pPr>
            <w:r w:rsidRPr="00120402">
              <w:rPr>
                <w:rFonts w:asciiTheme="minorHAnsi" w:hAnsiTheme="minorHAnsi" w:cs="Arial"/>
                <w:color w:val="231F20"/>
                <w:sz w:val="16"/>
                <w:szCs w:val="16"/>
              </w:rPr>
              <w:t xml:space="preserve">L’élève lit, écoute et visionne différents types de textes populaires, littéraires et informatifs </w:t>
            </w:r>
            <w:r w:rsidRPr="00120402">
              <w:rPr>
                <w:rFonts w:asciiTheme="minorHAnsi" w:hAnsiTheme="minorHAnsi" w:cs="Arial"/>
                <w:sz w:val="16"/>
                <w:szCs w:val="16"/>
              </w:rPr>
              <w:t>(</w:t>
            </w:r>
            <w:r w:rsidR="00A91058" w:rsidRPr="00120402">
              <w:rPr>
                <w:rFonts w:asciiTheme="minorHAnsi" w:hAnsiTheme="minorHAnsi" w:cs="Arial"/>
                <w:color w:val="231F20"/>
                <w:sz w:val="16"/>
                <w:szCs w:val="16"/>
              </w:rPr>
              <w:t>livres d’histoire</w:t>
            </w:r>
            <w:r w:rsidRPr="00120402">
              <w:rPr>
                <w:rFonts w:asciiTheme="minorHAnsi" w:hAnsiTheme="minorHAnsi" w:cs="Arial"/>
                <w:color w:val="231F20"/>
                <w:sz w:val="16"/>
                <w:szCs w:val="16"/>
              </w:rPr>
              <w:t>, brochures, magazines, vidéos, sites Internet, etc.) qui lui permettent d’entrer</w:t>
            </w:r>
            <w:r w:rsidRPr="00120402">
              <w:rPr>
                <w:rFonts w:asciiTheme="minorHAnsi" w:hAnsiTheme="minorHAnsi" w:cs="Arial"/>
                <w:sz w:val="16"/>
                <w:szCs w:val="16"/>
              </w:rPr>
              <w:t xml:space="preserve"> en contact avec la langue anglaise et la culture anglophone. Avec ses pairs, i</w:t>
            </w:r>
            <w:r w:rsidRPr="00120402">
              <w:rPr>
                <w:rFonts w:asciiTheme="minorHAnsi" w:hAnsiTheme="minorHAnsi" w:cs="Arial"/>
                <w:color w:val="231F20"/>
                <w:sz w:val="16"/>
                <w:szCs w:val="16"/>
              </w:rPr>
              <w:t>l utilise les</w:t>
            </w:r>
            <w:r w:rsidR="003C433C" w:rsidRPr="00120402">
              <w:rPr>
                <w:rFonts w:asciiTheme="minorHAnsi" w:hAnsiTheme="minorHAnsi" w:cs="Arial"/>
                <w:sz w:val="16"/>
                <w:szCs w:val="16"/>
              </w:rPr>
              <w:t xml:space="preserve"> composantes du</w:t>
            </w:r>
            <w:r w:rsidRPr="00120402">
              <w:rPr>
                <w:rFonts w:asciiTheme="minorHAnsi" w:hAnsiTheme="minorHAnsi" w:cs="Arial"/>
                <w:sz w:val="16"/>
                <w:szCs w:val="16"/>
              </w:rPr>
              <w:t xml:space="preserve"> texte (phrases clés, marqueurs de relation, tables des matières, etc.) et relève les idées générales et plus nuancées pour comprendre des textes portant sur des thèmes généraux (</w:t>
            </w:r>
            <w:r w:rsidRPr="00120402">
              <w:rPr>
                <w:rFonts w:asciiTheme="minorHAnsi" w:hAnsiTheme="minorHAnsi" w:cs="Arial"/>
                <w:iCs/>
                <w:sz w:val="16"/>
                <w:szCs w:val="16"/>
              </w:rPr>
              <w:t>actualité, musique, personnages historiques, etc.</w:t>
            </w:r>
            <w:r w:rsidRPr="00120402">
              <w:rPr>
                <w:rFonts w:asciiTheme="minorHAnsi" w:hAnsiTheme="minorHAnsi" w:cs="Arial"/>
                <w:sz w:val="16"/>
                <w:szCs w:val="16"/>
              </w:rPr>
              <w:t xml:space="preserve">). </w:t>
            </w:r>
            <w:r w:rsidRPr="00120402">
              <w:rPr>
                <w:rFonts w:asciiTheme="minorHAnsi" w:hAnsiTheme="minorHAnsi" w:cs="Arial"/>
                <w:color w:val="231F20"/>
                <w:sz w:val="16"/>
                <w:szCs w:val="16"/>
              </w:rPr>
              <w:t>Pour manifester sa compréhension des textes, il identifie et décrit les éléments essentiels, démontre sa compréhension, compare la réalité présentée dans les textes à la sienne et exprime son appréciation. Pour ce faire, il peut</w:t>
            </w:r>
            <w:r w:rsidRPr="00120402">
              <w:rPr>
                <w:rFonts w:asciiTheme="minorHAnsi" w:hAnsiTheme="minorHAnsi" w:cs="Arial"/>
                <w:sz w:val="16"/>
                <w:szCs w:val="16"/>
              </w:rPr>
              <w:t xml:space="preserve"> remplir un organisateur graphique, raconter</w:t>
            </w:r>
            <w:r w:rsidR="00A91058" w:rsidRPr="00120402">
              <w:rPr>
                <w:rFonts w:asciiTheme="minorHAnsi" w:hAnsiTheme="minorHAnsi" w:cs="Arial"/>
                <w:sz w:val="16"/>
                <w:szCs w:val="16"/>
              </w:rPr>
              <w:t xml:space="preserve"> les évé</w:t>
            </w:r>
            <w:r w:rsidRPr="00120402">
              <w:rPr>
                <w:rFonts w:asciiTheme="minorHAnsi" w:hAnsiTheme="minorHAnsi" w:cs="Arial"/>
                <w:sz w:val="16"/>
                <w:szCs w:val="16"/>
              </w:rPr>
              <w:t>nements principaux d’une histoire, répondre aux questions, etc.</w:t>
            </w:r>
            <w:r w:rsidRPr="00120402">
              <w:rPr>
                <w:rFonts w:asciiTheme="minorHAnsi" w:hAnsiTheme="minorHAnsi" w:cs="Arial"/>
                <w:color w:val="231F20"/>
                <w:sz w:val="16"/>
                <w:szCs w:val="16"/>
              </w:rPr>
              <w:t xml:space="preserve"> Pour réaliser des tâches où il réinvestit sa compréhension, il suit des modèles ouverts, choisit, organise et résume l’information et les idées des textes, élargit sa banque de mots et d’expressions et livre un produit personnel (imaginer la suite d’un récit, réagir à un article de journal, etc.). Il utilise des stratégies tels l’utilisation de ressources (dictionnaire bilingue, livre de grammaire, etc.), l’inférence, le survol et le repérage. </w:t>
            </w:r>
          </w:p>
          <w:p w14:paraId="72ECD8C5" w14:textId="77777777" w:rsidR="007B524A" w:rsidRDefault="007B524A" w:rsidP="00120402">
            <w:pPr>
              <w:autoSpaceDE w:val="0"/>
              <w:autoSpaceDN w:val="0"/>
              <w:adjustRightInd w:val="0"/>
              <w:jc w:val="both"/>
              <w:rPr>
                <w:rFonts w:asciiTheme="minorHAnsi" w:hAnsiTheme="minorHAnsi" w:cs="Arial"/>
                <w:sz w:val="16"/>
                <w:szCs w:val="16"/>
              </w:rPr>
            </w:pPr>
            <w:r w:rsidRPr="00120402">
              <w:rPr>
                <w:rFonts w:asciiTheme="minorHAnsi" w:hAnsiTheme="minorHAnsi" w:cs="Arial"/>
                <w:sz w:val="16"/>
                <w:szCs w:val="16"/>
              </w:rPr>
              <w:t>Tout au cours de l’année, l’élève le fait avec le soutien de son enseignant.</w:t>
            </w:r>
          </w:p>
          <w:p w14:paraId="271CA723" w14:textId="77777777" w:rsidR="00120402" w:rsidRPr="00120402" w:rsidRDefault="00120402" w:rsidP="00120402">
            <w:pPr>
              <w:autoSpaceDE w:val="0"/>
              <w:autoSpaceDN w:val="0"/>
              <w:adjustRightInd w:val="0"/>
              <w:jc w:val="both"/>
              <w:rPr>
                <w:rFonts w:asciiTheme="minorHAnsi" w:hAnsiTheme="minorHAnsi" w:cs="Arial"/>
                <w:sz w:val="16"/>
                <w:szCs w:val="16"/>
              </w:rPr>
            </w:pPr>
          </w:p>
        </w:tc>
      </w:tr>
      <w:tr w:rsidR="007B524A" w14:paraId="5859DD14" w14:textId="77777777" w:rsidTr="78E0C0E4">
        <w:trPr>
          <w:trHeight w:val="1625"/>
        </w:trPr>
        <w:tc>
          <w:tcPr>
            <w:tcW w:w="821" w:type="pct"/>
            <w:vAlign w:val="center"/>
          </w:tcPr>
          <w:p w14:paraId="36C5979A" w14:textId="77777777" w:rsidR="007B524A" w:rsidRDefault="007B524A" w:rsidP="00120402">
            <w:pPr>
              <w:rPr>
                <w:rFonts w:asciiTheme="minorHAnsi" w:hAnsiTheme="minorHAnsi" w:cs="Times New Roman"/>
                <w:b/>
                <w:bCs/>
                <w:sz w:val="20"/>
                <w:szCs w:val="20"/>
              </w:rPr>
            </w:pPr>
            <w:r w:rsidRPr="00C87BD8">
              <w:rPr>
                <w:rFonts w:asciiTheme="minorHAnsi" w:hAnsiTheme="minorHAnsi" w:cs="Times New Roman"/>
                <w:b/>
                <w:bCs/>
                <w:sz w:val="20"/>
                <w:szCs w:val="20"/>
              </w:rPr>
              <w:t>Écrire des textes</w:t>
            </w:r>
          </w:p>
          <w:p w14:paraId="3B06833C" w14:textId="77777777" w:rsidR="007B524A" w:rsidRPr="00120402" w:rsidRDefault="007B524A" w:rsidP="00120402">
            <w:pPr>
              <w:rPr>
                <w:rFonts w:asciiTheme="minorHAnsi" w:hAnsiTheme="minorHAnsi" w:cs="Times New Roman"/>
                <w:b/>
                <w:bCs/>
                <w:sz w:val="20"/>
                <w:szCs w:val="20"/>
              </w:rPr>
            </w:pPr>
            <w:r>
              <w:rPr>
                <w:rFonts w:asciiTheme="minorHAnsi" w:hAnsiTheme="minorHAnsi" w:cs="Times New Roman"/>
                <w:b/>
                <w:bCs/>
                <w:sz w:val="20"/>
                <w:szCs w:val="20"/>
              </w:rPr>
              <w:t>(20</w:t>
            </w:r>
            <w:r w:rsidRPr="00C87BD8">
              <w:rPr>
                <w:rFonts w:asciiTheme="minorHAnsi" w:hAnsiTheme="minorHAnsi" w:cs="Times New Roman"/>
                <w:b/>
                <w:bCs/>
                <w:sz w:val="20"/>
                <w:szCs w:val="20"/>
              </w:rPr>
              <w:t xml:space="preserve"> %)</w:t>
            </w:r>
          </w:p>
        </w:tc>
        <w:tc>
          <w:tcPr>
            <w:tcW w:w="4179" w:type="pct"/>
            <w:vAlign w:val="center"/>
          </w:tcPr>
          <w:p w14:paraId="75FBE423" w14:textId="77777777" w:rsidR="00120402" w:rsidRDefault="00120402" w:rsidP="00120402">
            <w:pPr>
              <w:autoSpaceDE w:val="0"/>
              <w:autoSpaceDN w:val="0"/>
              <w:adjustRightInd w:val="0"/>
              <w:jc w:val="both"/>
              <w:rPr>
                <w:rFonts w:asciiTheme="minorHAnsi" w:hAnsiTheme="minorHAnsi" w:cs="Arial"/>
                <w:sz w:val="16"/>
                <w:szCs w:val="16"/>
              </w:rPr>
            </w:pPr>
          </w:p>
          <w:p w14:paraId="2F2223A8" w14:textId="513739E6" w:rsidR="007B524A" w:rsidRPr="00120402" w:rsidRDefault="52ADA8F6" w:rsidP="78E0C0E4">
            <w:pPr>
              <w:autoSpaceDE w:val="0"/>
              <w:autoSpaceDN w:val="0"/>
              <w:adjustRightInd w:val="0"/>
              <w:jc w:val="both"/>
              <w:rPr>
                <w:rFonts w:asciiTheme="minorHAnsi" w:hAnsiTheme="minorHAnsi" w:cs="Arial"/>
                <w:sz w:val="16"/>
                <w:szCs w:val="16"/>
              </w:rPr>
            </w:pPr>
            <w:r w:rsidRPr="78E0C0E4">
              <w:rPr>
                <w:rFonts w:asciiTheme="minorHAnsi" w:hAnsiTheme="minorHAnsi" w:cs="Arial"/>
                <w:sz w:val="16"/>
                <w:szCs w:val="16"/>
              </w:rPr>
              <w:t>L’élève écrit des textes signifiants pour lui (lettres, devinettes, journal de classe, courriels, etc.). Il s’exprime en anglais par écrit tout en prêtant attention à la qualité de ses textes (phrases simples, ordre des mots, formes possessives, prépositions, expressions du temps, mots d’interrogation, articles, temps des verbes, orthographe, ponctuation, etc.). Au cours d’anglais, le but d’écrire n’est pas d’apprendre systématiquement un éventail de vocabulaire et de notions grammaticales, mais de communiquer par écrit sur des thèmes généraux (films, vacanc</w:t>
            </w:r>
            <w:r w:rsidR="29BF573F" w:rsidRPr="78E0C0E4">
              <w:rPr>
                <w:rFonts w:asciiTheme="minorHAnsi" w:hAnsiTheme="minorHAnsi" w:cs="Arial"/>
                <w:sz w:val="16"/>
                <w:szCs w:val="16"/>
              </w:rPr>
              <w:t xml:space="preserve">es, etc.) à un public familier. </w:t>
            </w:r>
            <w:r w:rsidRPr="78E0C0E4">
              <w:rPr>
                <w:rFonts w:asciiTheme="minorHAnsi" w:hAnsiTheme="minorHAnsi" w:cs="Arial"/>
                <w:sz w:val="16"/>
                <w:szCs w:val="16"/>
              </w:rPr>
              <w:t xml:space="preserve">Pour ce faire, l’élève est initié à l’écriture comme un processus collaboratif avec ses pairs. Pour se préparer à écrire, l’élève suit les consignes, note ses idées et les organise. Pour composer un brouillon, il utilise un modèle ouvert. Il prend le risque d’exprimer ses idées en anglais et persévère dans la production du brouillon. Pour se réviser, il vérifie les consignes et les notions grammaticales visées par la tâche, soumet le texte à la critique de ses pairs, reformule des idées, apporte des corrections et produit un texte propre et bien présenté. Il utilise des stratégies telles l’utilisation de ressources (dictionnaire visuel, banque de mots, liste de règles grammaticales, grille d’autocorrection, etc.), la planification et l’autoévaluation. </w:t>
            </w:r>
          </w:p>
          <w:p w14:paraId="61E9812C" w14:textId="77777777" w:rsidR="007B524A" w:rsidRDefault="007B524A" w:rsidP="00120402">
            <w:pPr>
              <w:autoSpaceDE w:val="0"/>
              <w:autoSpaceDN w:val="0"/>
              <w:adjustRightInd w:val="0"/>
              <w:jc w:val="both"/>
              <w:rPr>
                <w:rFonts w:asciiTheme="minorHAnsi" w:hAnsiTheme="minorHAnsi" w:cs="Arial"/>
                <w:sz w:val="16"/>
                <w:szCs w:val="16"/>
              </w:rPr>
            </w:pPr>
            <w:r w:rsidRPr="00120402">
              <w:rPr>
                <w:rFonts w:asciiTheme="minorHAnsi" w:hAnsiTheme="minorHAnsi" w:cs="Arial"/>
                <w:sz w:val="16"/>
                <w:szCs w:val="16"/>
              </w:rPr>
              <w:t>Tout au cours de l’année, l’élève le fait avec le soutien de son enseignant.</w:t>
            </w:r>
          </w:p>
          <w:p w14:paraId="2D3F0BEC" w14:textId="77777777" w:rsidR="00120402" w:rsidRPr="00120402" w:rsidRDefault="00120402" w:rsidP="00120402">
            <w:pPr>
              <w:autoSpaceDE w:val="0"/>
              <w:autoSpaceDN w:val="0"/>
              <w:adjustRightInd w:val="0"/>
              <w:jc w:val="both"/>
              <w:rPr>
                <w:rFonts w:asciiTheme="minorHAnsi" w:hAnsiTheme="minorHAnsi" w:cs="Arial"/>
                <w:sz w:val="16"/>
                <w:szCs w:val="16"/>
              </w:rPr>
            </w:pPr>
          </w:p>
        </w:tc>
      </w:tr>
    </w:tbl>
    <w:p w14:paraId="75CF4315" w14:textId="77777777" w:rsidR="00120402" w:rsidRDefault="00120402">
      <w:pPr>
        <w:sectPr w:rsidR="00120402" w:rsidSect="00042AA1">
          <w:pgSz w:w="12240" w:h="15840" w:code="138"/>
          <w:pgMar w:top="720" w:right="720" w:bottom="1135" w:left="720" w:header="709" w:footer="488" w:gutter="0"/>
          <w:cols w:space="708"/>
          <w:titlePg/>
          <w:docGrid w:linePitch="360"/>
        </w:sectPr>
      </w:pPr>
    </w:p>
    <w:p w14:paraId="3CB648E9" w14:textId="77777777" w:rsidR="00120402" w:rsidRDefault="00120402" w:rsidP="00120402">
      <w:pPr>
        <w:spacing w:after="0" w:line="240" w:lineRule="auto"/>
      </w:pPr>
    </w:p>
    <w:tbl>
      <w:tblPr>
        <w:tblStyle w:val="Grilledutableau"/>
        <w:tblW w:w="5000" w:type="pct"/>
        <w:tblLayout w:type="fixed"/>
        <w:tblLook w:val="04A0" w:firstRow="1" w:lastRow="0" w:firstColumn="1" w:lastColumn="0" w:noHBand="0" w:noVBand="1"/>
      </w:tblPr>
      <w:tblGrid>
        <w:gridCol w:w="4390"/>
        <w:gridCol w:w="1275"/>
        <w:gridCol w:w="3470"/>
        <w:gridCol w:w="921"/>
        <w:gridCol w:w="734"/>
      </w:tblGrid>
      <w:tr w:rsidR="00120402" w:rsidRPr="009656FC" w14:paraId="04B5054E" w14:textId="77777777" w:rsidTr="78E0C0E4">
        <w:tc>
          <w:tcPr>
            <w:tcW w:w="5000" w:type="pct"/>
            <w:gridSpan w:val="5"/>
            <w:shd w:val="clear" w:color="auto" w:fill="BFBFBF" w:themeFill="background1" w:themeFillShade="BF"/>
          </w:tcPr>
          <w:p w14:paraId="34C10633" w14:textId="77777777" w:rsidR="00120402" w:rsidRPr="009656FC" w:rsidRDefault="00120402" w:rsidP="000E5B0B">
            <w:pPr>
              <w:jc w:val="center"/>
              <w:rPr>
                <w:b/>
                <w:sz w:val="28"/>
                <w:szCs w:val="28"/>
              </w:rPr>
            </w:pPr>
            <w:r w:rsidRPr="009656FC">
              <w:rPr>
                <w:b/>
                <w:sz w:val="28"/>
                <w:szCs w:val="28"/>
              </w:rPr>
              <w:t xml:space="preserve">Anglais, </w:t>
            </w:r>
            <w:r>
              <w:rPr>
                <w:b/>
                <w:sz w:val="28"/>
                <w:szCs w:val="28"/>
              </w:rPr>
              <w:t>5</w:t>
            </w:r>
            <w:r w:rsidRPr="009656FC">
              <w:rPr>
                <w:b/>
                <w:sz w:val="28"/>
                <w:szCs w:val="28"/>
                <w:vertAlign w:val="superscript"/>
              </w:rPr>
              <w:t>e</w:t>
            </w:r>
            <w:r w:rsidRPr="009656FC">
              <w:rPr>
                <w:b/>
                <w:sz w:val="28"/>
                <w:szCs w:val="28"/>
              </w:rPr>
              <w:t xml:space="preserve"> année</w:t>
            </w:r>
          </w:p>
        </w:tc>
      </w:tr>
      <w:tr w:rsidR="00747726" w14:paraId="3C5CBCC7" w14:textId="77777777" w:rsidTr="78E0C0E4">
        <w:trPr>
          <w:trHeight w:val="271"/>
        </w:trPr>
        <w:tc>
          <w:tcPr>
            <w:tcW w:w="5000" w:type="pct"/>
            <w:gridSpan w:val="5"/>
            <w:shd w:val="clear" w:color="auto" w:fill="000000" w:themeFill="text1"/>
          </w:tcPr>
          <w:p w14:paraId="0E245412" w14:textId="77777777" w:rsidR="00747726" w:rsidRPr="009656FC" w:rsidRDefault="00747726" w:rsidP="00120402">
            <w:pPr>
              <w:tabs>
                <w:tab w:val="left" w:pos="2002"/>
              </w:tabs>
              <w:jc w:val="center"/>
              <w:rPr>
                <w:sz w:val="28"/>
                <w:szCs w:val="28"/>
              </w:rPr>
            </w:pPr>
            <w:r w:rsidRPr="009656FC">
              <w:rPr>
                <w:sz w:val="28"/>
                <w:szCs w:val="28"/>
              </w:rPr>
              <w:t>Principales évaluations et résultats inscrits au bulletin</w:t>
            </w:r>
          </w:p>
        </w:tc>
      </w:tr>
      <w:tr w:rsidR="009C3DF7" w:rsidRPr="00205624" w14:paraId="47F665DE" w14:textId="77777777" w:rsidTr="78E0C0E4">
        <w:trPr>
          <w:trHeight w:hRule="exact" w:val="493"/>
        </w:trPr>
        <w:tc>
          <w:tcPr>
            <w:tcW w:w="2625" w:type="pct"/>
            <w:gridSpan w:val="2"/>
          </w:tcPr>
          <w:p w14:paraId="177E1537" w14:textId="77777777" w:rsidR="009C3DF7" w:rsidRPr="00644F25" w:rsidRDefault="009C3DF7" w:rsidP="00120402">
            <w:pPr>
              <w:tabs>
                <w:tab w:val="left" w:pos="2002"/>
              </w:tabs>
              <w:jc w:val="center"/>
              <w:rPr>
                <w:b/>
                <w:sz w:val="20"/>
                <w:szCs w:val="20"/>
              </w:rPr>
            </w:pPr>
            <w:r w:rsidRPr="00644F25">
              <w:rPr>
                <w:b/>
                <w:sz w:val="20"/>
                <w:szCs w:val="20"/>
              </w:rPr>
              <w:t>1</w:t>
            </w:r>
            <w:r w:rsidRPr="00644F25">
              <w:rPr>
                <w:b/>
                <w:sz w:val="20"/>
                <w:szCs w:val="20"/>
                <w:vertAlign w:val="superscript"/>
              </w:rPr>
              <w:t>re</w:t>
            </w:r>
            <w:r>
              <w:rPr>
                <w:b/>
                <w:sz w:val="20"/>
                <w:szCs w:val="20"/>
              </w:rPr>
              <w:t xml:space="preserve"> étape (4</w:t>
            </w:r>
            <w:r w:rsidRPr="00644F25">
              <w:rPr>
                <w:b/>
                <w:sz w:val="20"/>
                <w:szCs w:val="20"/>
              </w:rPr>
              <w:t>0%)</w:t>
            </w:r>
          </w:p>
          <w:p w14:paraId="17043100" w14:textId="77777777" w:rsidR="009C3DF7" w:rsidRPr="00644F25" w:rsidRDefault="2E9C6BB6" w:rsidP="000E5B0B">
            <w:pPr>
              <w:jc w:val="center"/>
              <w:rPr>
                <w:sz w:val="20"/>
                <w:szCs w:val="20"/>
              </w:rPr>
            </w:pPr>
            <w:r w:rsidRPr="78E0C0E4">
              <w:rPr>
                <w:b/>
                <w:bCs/>
                <w:sz w:val="20"/>
                <w:szCs w:val="20"/>
              </w:rPr>
              <w:t>Du 30 août au 14 janvier</w:t>
            </w:r>
          </w:p>
        </w:tc>
        <w:tc>
          <w:tcPr>
            <w:tcW w:w="2375" w:type="pct"/>
            <w:gridSpan w:val="3"/>
          </w:tcPr>
          <w:p w14:paraId="630D975C" w14:textId="77777777" w:rsidR="009C3DF7" w:rsidRPr="00644F25" w:rsidRDefault="009C3DF7" w:rsidP="00120402">
            <w:pPr>
              <w:tabs>
                <w:tab w:val="left" w:pos="2002"/>
              </w:tabs>
              <w:jc w:val="center"/>
              <w:rPr>
                <w:b/>
                <w:sz w:val="20"/>
                <w:szCs w:val="20"/>
              </w:rPr>
            </w:pPr>
            <w:r>
              <w:rPr>
                <w:b/>
                <w:sz w:val="20"/>
                <w:szCs w:val="20"/>
              </w:rPr>
              <w:t>2</w:t>
            </w:r>
            <w:r w:rsidRPr="00644F25">
              <w:rPr>
                <w:b/>
                <w:sz w:val="20"/>
                <w:szCs w:val="20"/>
                <w:vertAlign w:val="superscript"/>
              </w:rPr>
              <w:t>e</w:t>
            </w:r>
            <w:r w:rsidRPr="00644F25">
              <w:rPr>
                <w:b/>
                <w:sz w:val="20"/>
                <w:szCs w:val="20"/>
              </w:rPr>
              <w:t xml:space="preserve"> étape (60%)</w:t>
            </w:r>
          </w:p>
          <w:p w14:paraId="69CFFC09" w14:textId="77777777" w:rsidR="009C3DF7" w:rsidRPr="00644F25" w:rsidRDefault="2E9C6BB6" w:rsidP="000E5B0B">
            <w:pPr>
              <w:jc w:val="center"/>
              <w:rPr>
                <w:sz w:val="20"/>
                <w:szCs w:val="20"/>
              </w:rPr>
            </w:pPr>
            <w:r w:rsidRPr="78E0C0E4">
              <w:rPr>
                <w:b/>
                <w:bCs/>
                <w:sz w:val="20"/>
                <w:szCs w:val="20"/>
              </w:rPr>
              <w:t>Du 17 janvier au 22 juin</w:t>
            </w:r>
          </w:p>
        </w:tc>
      </w:tr>
      <w:tr w:rsidR="009C3DF7" w:rsidRPr="00205624" w14:paraId="0BA7B570" w14:textId="77777777" w:rsidTr="78E0C0E4">
        <w:trPr>
          <w:trHeight w:val="586"/>
        </w:trPr>
        <w:tc>
          <w:tcPr>
            <w:tcW w:w="2034" w:type="pct"/>
            <w:vAlign w:val="center"/>
          </w:tcPr>
          <w:p w14:paraId="1E8BCCBE" w14:textId="77777777" w:rsidR="009C3DF7" w:rsidRPr="00205624" w:rsidRDefault="009C3DF7" w:rsidP="00120402">
            <w:pPr>
              <w:tabs>
                <w:tab w:val="left" w:pos="2002"/>
              </w:tabs>
              <w:jc w:val="center"/>
              <w:rPr>
                <w:b/>
                <w:sz w:val="16"/>
                <w:szCs w:val="16"/>
              </w:rPr>
            </w:pPr>
            <w:r w:rsidRPr="00205624">
              <w:rPr>
                <w:b/>
                <w:sz w:val="16"/>
                <w:szCs w:val="16"/>
              </w:rPr>
              <w:t>Nature des évaluations proposées tout au long de l’étape</w:t>
            </w:r>
          </w:p>
        </w:tc>
        <w:tc>
          <w:tcPr>
            <w:tcW w:w="591" w:type="pct"/>
            <w:vAlign w:val="center"/>
          </w:tcPr>
          <w:p w14:paraId="226B2476" w14:textId="77777777" w:rsidR="009C3DF7" w:rsidRPr="00205624" w:rsidRDefault="009C3DF7" w:rsidP="00120402">
            <w:pPr>
              <w:tabs>
                <w:tab w:val="left" w:pos="2002"/>
              </w:tabs>
              <w:jc w:val="center"/>
              <w:rPr>
                <w:b/>
                <w:sz w:val="16"/>
                <w:szCs w:val="16"/>
              </w:rPr>
            </w:pPr>
            <w:r w:rsidRPr="00205624">
              <w:rPr>
                <w:b/>
                <w:sz w:val="16"/>
                <w:szCs w:val="16"/>
              </w:rPr>
              <w:t>Y aura-t-il un résultat inscrit au bulletin ?</w:t>
            </w:r>
          </w:p>
        </w:tc>
        <w:tc>
          <w:tcPr>
            <w:tcW w:w="1608" w:type="pct"/>
            <w:vAlign w:val="center"/>
          </w:tcPr>
          <w:p w14:paraId="6C090224" w14:textId="77777777" w:rsidR="009C3DF7" w:rsidRPr="00205624" w:rsidRDefault="009C3DF7" w:rsidP="00120402">
            <w:pPr>
              <w:tabs>
                <w:tab w:val="left" w:pos="2002"/>
              </w:tabs>
              <w:jc w:val="center"/>
              <w:rPr>
                <w:b/>
                <w:sz w:val="16"/>
                <w:szCs w:val="16"/>
              </w:rPr>
            </w:pPr>
            <w:r w:rsidRPr="00205624">
              <w:rPr>
                <w:b/>
                <w:sz w:val="16"/>
                <w:szCs w:val="16"/>
              </w:rPr>
              <w:t>Nature des évaluations proposées tout au long de l’étape</w:t>
            </w:r>
          </w:p>
        </w:tc>
        <w:tc>
          <w:tcPr>
            <w:tcW w:w="427" w:type="pct"/>
            <w:tcBorders>
              <w:bottom w:val="single" w:sz="4" w:space="0" w:color="auto"/>
            </w:tcBorders>
            <w:vAlign w:val="center"/>
          </w:tcPr>
          <w:p w14:paraId="36304A09" w14:textId="77777777" w:rsidR="009C3DF7" w:rsidRPr="00120402" w:rsidRDefault="009C3DF7" w:rsidP="00120402">
            <w:pPr>
              <w:tabs>
                <w:tab w:val="left" w:pos="2002"/>
              </w:tabs>
              <w:jc w:val="center"/>
              <w:rPr>
                <w:b/>
                <w:sz w:val="14"/>
                <w:szCs w:val="14"/>
              </w:rPr>
            </w:pPr>
            <w:r w:rsidRPr="00120402">
              <w:rPr>
                <w:b/>
                <w:sz w:val="14"/>
                <w:szCs w:val="14"/>
              </w:rPr>
              <w:t>Épreuves obligatoires</w:t>
            </w:r>
          </w:p>
          <w:p w14:paraId="704190DF" w14:textId="77777777" w:rsidR="009C3DF7" w:rsidRPr="00120402" w:rsidRDefault="009C3DF7" w:rsidP="009C3DF7">
            <w:pPr>
              <w:tabs>
                <w:tab w:val="left" w:pos="2002"/>
              </w:tabs>
              <w:jc w:val="center"/>
              <w:rPr>
                <w:b/>
                <w:sz w:val="14"/>
                <w:szCs w:val="14"/>
              </w:rPr>
            </w:pPr>
            <w:r w:rsidRPr="00120402">
              <w:rPr>
                <w:b/>
                <w:sz w:val="14"/>
                <w:szCs w:val="14"/>
              </w:rPr>
              <w:t>ME</w:t>
            </w:r>
            <w:r>
              <w:rPr>
                <w:b/>
                <w:sz w:val="14"/>
                <w:szCs w:val="14"/>
              </w:rPr>
              <w:t>Q</w:t>
            </w:r>
            <w:r w:rsidRPr="00120402">
              <w:rPr>
                <w:b/>
                <w:sz w:val="14"/>
                <w:szCs w:val="14"/>
              </w:rPr>
              <w:t xml:space="preserve"> / C</w:t>
            </w:r>
            <w:r>
              <w:rPr>
                <w:b/>
                <w:sz w:val="14"/>
                <w:szCs w:val="14"/>
              </w:rPr>
              <w:t>S</w:t>
            </w:r>
            <w:r w:rsidRPr="00120402">
              <w:rPr>
                <w:b/>
                <w:sz w:val="14"/>
                <w:szCs w:val="14"/>
              </w:rPr>
              <w:t>S</w:t>
            </w:r>
          </w:p>
        </w:tc>
        <w:tc>
          <w:tcPr>
            <w:tcW w:w="340" w:type="pct"/>
            <w:vAlign w:val="center"/>
          </w:tcPr>
          <w:p w14:paraId="0AF6BA0B" w14:textId="77777777" w:rsidR="009C3DF7" w:rsidRPr="00120402" w:rsidRDefault="009C3DF7" w:rsidP="00120402">
            <w:pPr>
              <w:tabs>
                <w:tab w:val="left" w:pos="2002"/>
              </w:tabs>
              <w:jc w:val="center"/>
              <w:rPr>
                <w:b/>
                <w:sz w:val="14"/>
                <w:szCs w:val="14"/>
              </w:rPr>
            </w:pPr>
            <w:r w:rsidRPr="00120402">
              <w:rPr>
                <w:b/>
                <w:sz w:val="14"/>
                <w:szCs w:val="14"/>
              </w:rPr>
              <w:t>Résultat inscrit au bulletin</w:t>
            </w:r>
          </w:p>
        </w:tc>
      </w:tr>
      <w:tr w:rsidR="009C3DF7" w:rsidRPr="00205624" w14:paraId="076002BD" w14:textId="77777777" w:rsidTr="00F32C08">
        <w:trPr>
          <w:trHeight w:hRule="exact" w:val="5080"/>
        </w:trPr>
        <w:tc>
          <w:tcPr>
            <w:tcW w:w="2034" w:type="pct"/>
            <w:tcBorders>
              <w:top w:val="single" w:sz="4" w:space="0" w:color="auto"/>
              <w:bottom w:val="single" w:sz="4" w:space="0" w:color="auto"/>
            </w:tcBorders>
          </w:tcPr>
          <w:p w14:paraId="0F0523C9" w14:textId="77777777" w:rsidR="009C3DF7" w:rsidRPr="00205624" w:rsidRDefault="009C3DF7" w:rsidP="00120402">
            <w:pPr>
              <w:rPr>
                <w:rFonts w:asciiTheme="minorHAnsi" w:hAnsiTheme="minorHAnsi"/>
                <w:b/>
                <w:sz w:val="16"/>
                <w:szCs w:val="16"/>
              </w:rPr>
            </w:pPr>
            <w:r w:rsidRPr="03C1D1B3">
              <w:rPr>
                <w:rFonts w:asciiTheme="minorHAnsi" w:hAnsiTheme="minorHAnsi"/>
                <w:b/>
                <w:bCs/>
                <w:sz w:val="16"/>
                <w:szCs w:val="16"/>
              </w:rPr>
              <w:t xml:space="preserve">Communiquer oralement en anglais : </w:t>
            </w:r>
          </w:p>
          <w:p w14:paraId="6B03AC9C" w14:textId="689648A7" w:rsidR="0262C1CE" w:rsidRDefault="0262C1CE" w:rsidP="03C1D1B3">
            <w:pPr>
              <w:rPr>
                <w:rFonts w:asciiTheme="minorHAnsi" w:eastAsiaTheme="minorEastAsia" w:hAnsiTheme="minorHAnsi" w:cstheme="minorBidi"/>
                <w:sz w:val="16"/>
                <w:szCs w:val="16"/>
              </w:rPr>
            </w:pPr>
            <w:r w:rsidRPr="03C1D1B3">
              <w:rPr>
                <w:sz w:val="16"/>
                <w:szCs w:val="16"/>
              </w:rPr>
              <w:t xml:space="preserve">- Observation de la communication entre élèves lors </w:t>
            </w:r>
            <w:r w:rsidRPr="03C1D1B3">
              <w:rPr>
                <w:rFonts w:asciiTheme="minorHAnsi" w:eastAsiaTheme="minorEastAsia" w:hAnsiTheme="minorHAnsi" w:cstheme="minorBidi"/>
                <w:b/>
                <w:bCs/>
                <w:sz w:val="16"/>
                <w:szCs w:val="16"/>
                <w:u w:val="single"/>
              </w:rPr>
              <w:t>d’activités structurées</w:t>
            </w:r>
            <w:r w:rsidRPr="03C1D1B3">
              <w:rPr>
                <w:rFonts w:asciiTheme="minorHAnsi" w:eastAsiaTheme="minorEastAsia" w:hAnsiTheme="minorHAnsi" w:cstheme="minorBidi"/>
                <w:sz w:val="16"/>
                <w:szCs w:val="16"/>
              </w:rPr>
              <w:t xml:space="preserve"> (jeux, dialogues, activités en équipe, etc.). L’élève parle uniquement en anglais en utilisant le langage fonctionnel visé et le langage fonctionnel déjà acquis.  </w:t>
            </w:r>
            <w:r w:rsidR="3774E1F6" w:rsidRPr="03C1D1B3">
              <w:rPr>
                <w:rFonts w:asciiTheme="minorHAnsi" w:eastAsiaTheme="minorEastAsia" w:hAnsiTheme="minorHAnsi" w:cstheme="minorBidi"/>
                <w:sz w:val="16"/>
                <w:szCs w:val="16"/>
              </w:rPr>
              <w:t>Sa prononciation est compréhensible par un locuteur anglophone.</w:t>
            </w:r>
          </w:p>
          <w:p w14:paraId="29C97EC3" w14:textId="42595005" w:rsidR="0262C1CE" w:rsidRDefault="0262C1CE" w:rsidP="03C1D1B3">
            <w:pPr>
              <w:rPr>
                <w:rFonts w:asciiTheme="minorHAnsi" w:eastAsiaTheme="minorEastAsia" w:hAnsiTheme="minorHAnsi" w:cstheme="minorBidi"/>
                <w:sz w:val="16"/>
                <w:szCs w:val="16"/>
              </w:rPr>
            </w:pPr>
            <w:r w:rsidRPr="03C1D1B3">
              <w:rPr>
                <w:rFonts w:asciiTheme="minorHAnsi" w:eastAsiaTheme="minorEastAsia" w:hAnsiTheme="minorHAnsi" w:cstheme="minorBidi"/>
                <w:sz w:val="16"/>
                <w:szCs w:val="16"/>
              </w:rPr>
              <w:t xml:space="preserve"> - Observation des échanges lors de travaux en équipe pendant la préparation des projets qui seront présentés devant la classe   </w:t>
            </w:r>
          </w:p>
          <w:p w14:paraId="284432A7" w14:textId="71C5185E" w:rsidR="0262C1CE" w:rsidRDefault="0262C1CE" w:rsidP="03C1D1B3">
            <w:pPr>
              <w:rPr>
                <w:rFonts w:asciiTheme="minorHAnsi" w:eastAsiaTheme="minorEastAsia" w:hAnsiTheme="minorHAnsi" w:cstheme="minorBidi"/>
                <w:sz w:val="16"/>
                <w:szCs w:val="16"/>
              </w:rPr>
            </w:pPr>
            <w:r w:rsidRPr="03C1D1B3">
              <w:rPr>
                <w:rFonts w:asciiTheme="minorHAnsi" w:eastAsiaTheme="minorEastAsia" w:hAnsiTheme="minorHAnsi" w:cstheme="minorBidi"/>
                <w:sz w:val="16"/>
                <w:szCs w:val="16"/>
              </w:rPr>
              <w:t xml:space="preserve"> - </w:t>
            </w:r>
            <w:r w:rsidRPr="03C1D1B3">
              <w:rPr>
                <w:rFonts w:asciiTheme="minorHAnsi" w:eastAsiaTheme="minorEastAsia" w:hAnsiTheme="minorHAnsi" w:cstheme="minorBidi"/>
                <w:b/>
                <w:bCs/>
                <w:sz w:val="16"/>
                <w:szCs w:val="16"/>
                <w:u w:val="single"/>
              </w:rPr>
              <w:t>Emphase</w:t>
            </w:r>
            <w:r w:rsidRPr="03C1D1B3">
              <w:rPr>
                <w:rFonts w:asciiTheme="minorHAnsi" w:eastAsiaTheme="minorEastAsia" w:hAnsiTheme="minorHAnsi" w:cstheme="minorBidi"/>
                <w:sz w:val="16"/>
                <w:szCs w:val="16"/>
                <w:u w:val="single"/>
              </w:rPr>
              <w:t xml:space="preserve"> </w:t>
            </w:r>
            <w:r w:rsidRPr="03C1D1B3">
              <w:rPr>
                <w:rFonts w:asciiTheme="minorHAnsi" w:eastAsiaTheme="minorEastAsia" w:hAnsiTheme="minorHAnsi" w:cstheme="minorBidi"/>
                <w:sz w:val="16"/>
                <w:szCs w:val="16"/>
              </w:rPr>
              <w:t xml:space="preserve">sur l’observation de la </w:t>
            </w:r>
            <w:r w:rsidRPr="03C1D1B3">
              <w:rPr>
                <w:rFonts w:asciiTheme="minorHAnsi" w:eastAsiaTheme="minorEastAsia" w:hAnsiTheme="minorHAnsi" w:cstheme="minorBidi"/>
                <w:b/>
                <w:bCs/>
                <w:sz w:val="16"/>
                <w:szCs w:val="16"/>
                <w:u w:val="single"/>
              </w:rPr>
              <w:t>communication spontanée</w:t>
            </w:r>
            <w:r w:rsidRPr="03C1D1B3">
              <w:rPr>
                <w:rFonts w:asciiTheme="minorHAnsi" w:eastAsiaTheme="minorEastAsia" w:hAnsiTheme="minorHAnsi" w:cstheme="minorBidi"/>
                <w:sz w:val="16"/>
                <w:szCs w:val="16"/>
              </w:rPr>
              <w:t xml:space="preserve"> de l’élève pendant le cours (lors des échanges avec les autres enfants et avec l’enseignante – par exemple : utilisation de l’anglais pour participer en classe, pour saluer, remercier et s’excuser; exprimer son accord ou désaccord; demander de l’aide ou la permission; exprimer ses besoins, sentiments et intérêts; partager ses expériences personnelles; parler de ses capacités, etc.) </w:t>
            </w:r>
          </w:p>
          <w:p w14:paraId="3EC3BE31" w14:textId="266986F5" w:rsidR="0262C1CE" w:rsidRDefault="0262C1CE" w:rsidP="03C1D1B3">
            <w:pPr>
              <w:rPr>
                <w:rFonts w:asciiTheme="minorHAnsi" w:eastAsiaTheme="minorEastAsia" w:hAnsiTheme="minorHAnsi" w:cstheme="minorBidi"/>
                <w:sz w:val="16"/>
                <w:szCs w:val="16"/>
              </w:rPr>
            </w:pPr>
            <w:r w:rsidRPr="03C1D1B3">
              <w:rPr>
                <w:rFonts w:asciiTheme="minorHAnsi" w:eastAsiaTheme="minorEastAsia" w:hAnsiTheme="minorHAnsi" w:cstheme="minorBidi"/>
                <w:sz w:val="16"/>
                <w:szCs w:val="16"/>
              </w:rPr>
              <w:t xml:space="preserve">- Utilisation de manière autonome de stratégies de dépannage pour éviter l’utilisation d’une autre langue  </w:t>
            </w:r>
          </w:p>
          <w:p w14:paraId="2ADD36B6" w14:textId="77262ED3" w:rsidR="0262C1CE" w:rsidRDefault="0262C1CE" w:rsidP="03C1D1B3">
            <w:pPr>
              <w:rPr>
                <w:rFonts w:asciiTheme="minorHAnsi" w:eastAsiaTheme="minorEastAsia" w:hAnsiTheme="minorHAnsi" w:cstheme="minorBidi"/>
                <w:sz w:val="16"/>
                <w:szCs w:val="16"/>
              </w:rPr>
            </w:pPr>
            <w:r w:rsidRPr="03C1D1B3">
              <w:rPr>
                <w:rFonts w:asciiTheme="minorHAnsi" w:eastAsiaTheme="minorEastAsia" w:hAnsiTheme="minorHAnsi" w:cstheme="minorBidi"/>
                <w:sz w:val="16"/>
                <w:szCs w:val="16"/>
              </w:rPr>
              <w:t xml:space="preserve"> - Etc.  </w:t>
            </w:r>
          </w:p>
          <w:p w14:paraId="73388488" w14:textId="220A3C37" w:rsidR="03C1D1B3" w:rsidRDefault="03C1D1B3" w:rsidP="03C1D1B3">
            <w:pPr>
              <w:spacing w:line="276" w:lineRule="auto"/>
            </w:pPr>
          </w:p>
          <w:p w14:paraId="4EE9ABC0" w14:textId="26731F59" w:rsidR="03C1D1B3" w:rsidRDefault="03C1D1B3" w:rsidP="03C1D1B3">
            <w:pPr>
              <w:rPr>
                <w:rFonts w:asciiTheme="minorHAnsi" w:hAnsiTheme="minorHAnsi" w:cs="Times New Roman"/>
                <w:sz w:val="16"/>
                <w:szCs w:val="16"/>
                <w:highlight w:val="yellow"/>
              </w:rPr>
            </w:pPr>
          </w:p>
          <w:p w14:paraId="651E9592" w14:textId="77777777" w:rsidR="009C3DF7" w:rsidRPr="00205624" w:rsidRDefault="009C3DF7" w:rsidP="00120402">
            <w:pPr>
              <w:rPr>
                <w:rFonts w:asciiTheme="minorHAnsi" w:hAnsiTheme="minorHAnsi"/>
                <w:sz w:val="16"/>
                <w:szCs w:val="16"/>
              </w:rPr>
            </w:pPr>
          </w:p>
        </w:tc>
        <w:tc>
          <w:tcPr>
            <w:tcW w:w="591" w:type="pct"/>
            <w:tcBorders>
              <w:top w:val="single" w:sz="4" w:space="0" w:color="auto"/>
              <w:bottom w:val="single" w:sz="4" w:space="0" w:color="auto"/>
            </w:tcBorders>
          </w:tcPr>
          <w:p w14:paraId="269E314A" w14:textId="77777777" w:rsidR="00C02709" w:rsidRPr="00C02709" w:rsidRDefault="00C02709" w:rsidP="00120402">
            <w:pPr>
              <w:tabs>
                <w:tab w:val="left" w:pos="2002"/>
              </w:tabs>
              <w:jc w:val="center"/>
              <w:rPr>
                <w:rFonts w:asciiTheme="minorHAnsi" w:hAnsiTheme="minorHAnsi"/>
                <w:b/>
                <w:sz w:val="20"/>
                <w:szCs w:val="20"/>
              </w:rPr>
            </w:pPr>
          </w:p>
          <w:p w14:paraId="5DD981EB" w14:textId="77777777" w:rsidR="009C3DF7" w:rsidRPr="00C02709" w:rsidRDefault="009C3DF7" w:rsidP="00120402">
            <w:pPr>
              <w:tabs>
                <w:tab w:val="left" w:pos="2002"/>
              </w:tabs>
              <w:jc w:val="center"/>
              <w:rPr>
                <w:rFonts w:asciiTheme="minorHAnsi" w:hAnsiTheme="minorHAnsi"/>
                <w:b/>
                <w:sz w:val="20"/>
                <w:szCs w:val="20"/>
              </w:rPr>
            </w:pPr>
            <w:r w:rsidRPr="00C02709">
              <w:rPr>
                <w:rFonts w:asciiTheme="minorHAnsi" w:hAnsiTheme="minorHAnsi"/>
                <w:b/>
                <w:sz w:val="20"/>
                <w:szCs w:val="20"/>
              </w:rPr>
              <w:t>Oui</w:t>
            </w:r>
          </w:p>
          <w:p w14:paraId="47341341" w14:textId="77777777" w:rsidR="009C3DF7" w:rsidRPr="00C02709" w:rsidRDefault="009C3DF7" w:rsidP="00120402">
            <w:pPr>
              <w:tabs>
                <w:tab w:val="left" w:pos="2002"/>
              </w:tabs>
              <w:jc w:val="center"/>
              <w:rPr>
                <w:rFonts w:asciiTheme="minorHAnsi" w:hAnsiTheme="minorHAnsi"/>
                <w:sz w:val="14"/>
                <w:szCs w:val="14"/>
              </w:rPr>
            </w:pPr>
          </w:p>
        </w:tc>
        <w:tc>
          <w:tcPr>
            <w:tcW w:w="1608" w:type="pct"/>
            <w:tcBorders>
              <w:right w:val="single" w:sz="4" w:space="0" w:color="auto"/>
            </w:tcBorders>
          </w:tcPr>
          <w:p w14:paraId="4E7B2571" w14:textId="77777777" w:rsidR="009C3DF7" w:rsidRPr="00205624" w:rsidRDefault="009C3DF7" w:rsidP="00120402">
            <w:pPr>
              <w:rPr>
                <w:rFonts w:asciiTheme="minorHAnsi" w:hAnsiTheme="minorHAnsi"/>
                <w:b/>
                <w:sz w:val="16"/>
                <w:szCs w:val="16"/>
              </w:rPr>
            </w:pPr>
            <w:r w:rsidRPr="03C1D1B3">
              <w:rPr>
                <w:rFonts w:asciiTheme="minorHAnsi" w:hAnsiTheme="minorHAnsi"/>
                <w:b/>
                <w:bCs/>
                <w:sz w:val="16"/>
                <w:szCs w:val="16"/>
              </w:rPr>
              <w:t xml:space="preserve">Communiquer oralement en anglais : </w:t>
            </w:r>
          </w:p>
          <w:p w14:paraId="6FA1BBC7" w14:textId="43953D43" w:rsidR="0A7E59E9" w:rsidRDefault="0A7E59E9" w:rsidP="03C1D1B3">
            <w:pPr>
              <w:rPr>
                <w:rFonts w:asciiTheme="minorHAnsi" w:eastAsiaTheme="minorEastAsia" w:hAnsiTheme="minorHAnsi" w:cstheme="minorBidi"/>
                <w:sz w:val="16"/>
                <w:szCs w:val="16"/>
              </w:rPr>
            </w:pPr>
            <w:r w:rsidRPr="03C1D1B3">
              <w:rPr>
                <w:sz w:val="16"/>
                <w:szCs w:val="16"/>
              </w:rPr>
              <w:t xml:space="preserve">- Observation de la communication entre élèves lors </w:t>
            </w:r>
            <w:r w:rsidRPr="03C1D1B3">
              <w:rPr>
                <w:rFonts w:asciiTheme="minorHAnsi" w:eastAsiaTheme="minorEastAsia" w:hAnsiTheme="minorHAnsi" w:cstheme="minorBidi"/>
                <w:b/>
                <w:bCs/>
                <w:sz w:val="16"/>
                <w:szCs w:val="16"/>
                <w:u w:val="single"/>
              </w:rPr>
              <w:t>d’activités structurées</w:t>
            </w:r>
            <w:r w:rsidRPr="03C1D1B3">
              <w:rPr>
                <w:rFonts w:asciiTheme="minorHAnsi" w:eastAsiaTheme="minorEastAsia" w:hAnsiTheme="minorHAnsi" w:cstheme="minorBidi"/>
                <w:sz w:val="16"/>
                <w:szCs w:val="16"/>
              </w:rPr>
              <w:t xml:space="preserve"> (jeux, dialogues, activités en équipe, etc.). L’élève parle uniquement en anglais en utilisant le langage fonctionnel visé et le langage fonctionnel déjà acquis.  </w:t>
            </w:r>
            <w:r w:rsidR="49317834" w:rsidRPr="03C1D1B3">
              <w:rPr>
                <w:color w:val="000000" w:themeColor="text1"/>
                <w:sz w:val="16"/>
                <w:szCs w:val="16"/>
              </w:rPr>
              <w:t>Sa prononciation est compréhensible par un locuteur anglophone.</w:t>
            </w:r>
          </w:p>
          <w:p w14:paraId="7CA65248" w14:textId="42595005" w:rsidR="0A7E59E9" w:rsidRDefault="0A7E59E9" w:rsidP="03C1D1B3">
            <w:pPr>
              <w:rPr>
                <w:rFonts w:asciiTheme="minorHAnsi" w:eastAsiaTheme="minorEastAsia" w:hAnsiTheme="minorHAnsi" w:cstheme="minorBidi"/>
                <w:sz w:val="16"/>
                <w:szCs w:val="16"/>
              </w:rPr>
            </w:pPr>
            <w:r w:rsidRPr="03C1D1B3">
              <w:rPr>
                <w:rFonts w:asciiTheme="minorHAnsi" w:eastAsiaTheme="minorEastAsia" w:hAnsiTheme="minorHAnsi" w:cstheme="minorBidi"/>
                <w:sz w:val="16"/>
                <w:szCs w:val="16"/>
              </w:rPr>
              <w:t xml:space="preserve"> - Observation des échanges lors de travaux en équipe pendant la préparation des projets qui seront présentés devant la classe   </w:t>
            </w:r>
          </w:p>
          <w:p w14:paraId="727DF1CC" w14:textId="71C5185E" w:rsidR="0A7E59E9" w:rsidRDefault="0A7E59E9" w:rsidP="03C1D1B3">
            <w:pPr>
              <w:rPr>
                <w:rFonts w:asciiTheme="minorHAnsi" w:eastAsiaTheme="minorEastAsia" w:hAnsiTheme="minorHAnsi" w:cstheme="minorBidi"/>
                <w:sz w:val="16"/>
                <w:szCs w:val="16"/>
              </w:rPr>
            </w:pPr>
            <w:r w:rsidRPr="03C1D1B3">
              <w:rPr>
                <w:rFonts w:asciiTheme="minorHAnsi" w:eastAsiaTheme="minorEastAsia" w:hAnsiTheme="minorHAnsi" w:cstheme="minorBidi"/>
                <w:sz w:val="16"/>
                <w:szCs w:val="16"/>
              </w:rPr>
              <w:t xml:space="preserve"> - </w:t>
            </w:r>
            <w:r w:rsidRPr="03C1D1B3">
              <w:rPr>
                <w:rFonts w:asciiTheme="minorHAnsi" w:eastAsiaTheme="minorEastAsia" w:hAnsiTheme="minorHAnsi" w:cstheme="minorBidi"/>
                <w:b/>
                <w:bCs/>
                <w:sz w:val="16"/>
                <w:szCs w:val="16"/>
                <w:u w:val="single"/>
              </w:rPr>
              <w:t>Emphase</w:t>
            </w:r>
            <w:r w:rsidRPr="03C1D1B3">
              <w:rPr>
                <w:rFonts w:asciiTheme="minorHAnsi" w:eastAsiaTheme="minorEastAsia" w:hAnsiTheme="minorHAnsi" w:cstheme="minorBidi"/>
                <w:sz w:val="16"/>
                <w:szCs w:val="16"/>
                <w:u w:val="single"/>
              </w:rPr>
              <w:t xml:space="preserve"> </w:t>
            </w:r>
            <w:r w:rsidRPr="03C1D1B3">
              <w:rPr>
                <w:rFonts w:asciiTheme="minorHAnsi" w:eastAsiaTheme="minorEastAsia" w:hAnsiTheme="minorHAnsi" w:cstheme="minorBidi"/>
                <w:sz w:val="16"/>
                <w:szCs w:val="16"/>
              </w:rPr>
              <w:t xml:space="preserve">sur l’observation de la </w:t>
            </w:r>
            <w:r w:rsidRPr="03C1D1B3">
              <w:rPr>
                <w:rFonts w:asciiTheme="minorHAnsi" w:eastAsiaTheme="minorEastAsia" w:hAnsiTheme="minorHAnsi" w:cstheme="minorBidi"/>
                <w:b/>
                <w:bCs/>
                <w:sz w:val="16"/>
                <w:szCs w:val="16"/>
                <w:u w:val="single"/>
              </w:rPr>
              <w:t>communication spontanée</w:t>
            </w:r>
            <w:r w:rsidRPr="03C1D1B3">
              <w:rPr>
                <w:rFonts w:asciiTheme="minorHAnsi" w:eastAsiaTheme="minorEastAsia" w:hAnsiTheme="minorHAnsi" w:cstheme="minorBidi"/>
                <w:sz w:val="16"/>
                <w:szCs w:val="16"/>
              </w:rPr>
              <w:t xml:space="preserve"> de l’élève pendant le cours (lors des échanges avec les autres enfants et avec l’enseignante – par exemple : utilisation de l’anglais pour participer en classe, pour saluer, remercier et s’excuser; exprimer son accord ou désaccord; demander de l’aide ou la permission; exprimer ses besoins, sentiments et intérêts; partager ses expériences personnelles; parler de ses capacités, etc.) </w:t>
            </w:r>
          </w:p>
          <w:p w14:paraId="54EEDC01" w14:textId="266986F5" w:rsidR="0A7E59E9" w:rsidRDefault="0A7E59E9" w:rsidP="03C1D1B3">
            <w:pPr>
              <w:rPr>
                <w:rFonts w:asciiTheme="minorHAnsi" w:eastAsiaTheme="minorEastAsia" w:hAnsiTheme="minorHAnsi" w:cstheme="minorBidi"/>
                <w:sz w:val="16"/>
                <w:szCs w:val="16"/>
              </w:rPr>
            </w:pPr>
            <w:r w:rsidRPr="03C1D1B3">
              <w:rPr>
                <w:rFonts w:asciiTheme="minorHAnsi" w:eastAsiaTheme="minorEastAsia" w:hAnsiTheme="minorHAnsi" w:cstheme="minorBidi"/>
                <w:sz w:val="16"/>
                <w:szCs w:val="16"/>
              </w:rPr>
              <w:t xml:space="preserve">- Utilisation de manière autonome de stratégies de dépannage pour éviter l’utilisation d’une autre langue  </w:t>
            </w:r>
          </w:p>
          <w:p w14:paraId="732D225A" w14:textId="77262ED3" w:rsidR="0A7E59E9" w:rsidRDefault="0A7E59E9" w:rsidP="03C1D1B3">
            <w:pPr>
              <w:rPr>
                <w:rFonts w:asciiTheme="minorHAnsi" w:eastAsiaTheme="minorEastAsia" w:hAnsiTheme="minorHAnsi" w:cstheme="minorBidi"/>
                <w:sz w:val="16"/>
                <w:szCs w:val="16"/>
              </w:rPr>
            </w:pPr>
            <w:r w:rsidRPr="03C1D1B3">
              <w:rPr>
                <w:rFonts w:asciiTheme="minorHAnsi" w:eastAsiaTheme="minorEastAsia" w:hAnsiTheme="minorHAnsi" w:cstheme="minorBidi"/>
                <w:sz w:val="16"/>
                <w:szCs w:val="16"/>
              </w:rPr>
              <w:t xml:space="preserve"> - Etc.  </w:t>
            </w:r>
          </w:p>
          <w:p w14:paraId="2503B197" w14:textId="77777777" w:rsidR="009C3DF7" w:rsidRPr="00205624" w:rsidRDefault="009C3DF7" w:rsidP="00120402">
            <w:pPr>
              <w:rPr>
                <w:rFonts w:asciiTheme="minorHAnsi" w:hAnsiTheme="minorHAnsi"/>
                <w:sz w:val="16"/>
                <w:szCs w:val="16"/>
              </w:rPr>
            </w:pPr>
          </w:p>
        </w:tc>
        <w:tc>
          <w:tcPr>
            <w:tcW w:w="427" w:type="pct"/>
            <w:tcBorders>
              <w:top w:val="single" w:sz="4" w:space="0" w:color="auto"/>
              <w:left w:val="single" w:sz="4" w:space="0" w:color="auto"/>
              <w:bottom w:val="single" w:sz="4" w:space="0" w:color="auto"/>
            </w:tcBorders>
          </w:tcPr>
          <w:p w14:paraId="38288749" w14:textId="77777777" w:rsidR="00C02709" w:rsidRDefault="00C02709" w:rsidP="00120402">
            <w:pPr>
              <w:jc w:val="center"/>
              <w:rPr>
                <w:rFonts w:asciiTheme="minorHAnsi" w:hAnsiTheme="minorHAnsi"/>
                <w:b/>
                <w:sz w:val="20"/>
                <w:szCs w:val="20"/>
              </w:rPr>
            </w:pPr>
          </w:p>
          <w:p w14:paraId="23F8745F" w14:textId="77777777" w:rsidR="009C3DF7" w:rsidRPr="00120402" w:rsidRDefault="009C3DF7" w:rsidP="00120402">
            <w:pPr>
              <w:jc w:val="center"/>
              <w:rPr>
                <w:rFonts w:asciiTheme="minorHAnsi" w:hAnsiTheme="minorHAnsi"/>
                <w:b/>
                <w:sz w:val="20"/>
                <w:szCs w:val="20"/>
              </w:rPr>
            </w:pPr>
            <w:r w:rsidRPr="00120402">
              <w:rPr>
                <w:rFonts w:asciiTheme="minorHAnsi" w:hAnsiTheme="minorHAnsi"/>
                <w:b/>
                <w:sz w:val="20"/>
                <w:szCs w:val="20"/>
              </w:rPr>
              <w:t>Non</w:t>
            </w:r>
          </w:p>
        </w:tc>
        <w:tc>
          <w:tcPr>
            <w:tcW w:w="340" w:type="pct"/>
            <w:tcBorders>
              <w:top w:val="single" w:sz="4" w:space="0" w:color="auto"/>
              <w:bottom w:val="single" w:sz="4" w:space="0" w:color="auto"/>
            </w:tcBorders>
          </w:tcPr>
          <w:p w14:paraId="20BD9A1A" w14:textId="77777777" w:rsidR="00C02709" w:rsidRDefault="00C02709" w:rsidP="00120402">
            <w:pPr>
              <w:tabs>
                <w:tab w:val="left" w:pos="2002"/>
              </w:tabs>
              <w:jc w:val="center"/>
              <w:rPr>
                <w:rFonts w:asciiTheme="minorHAnsi" w:hAnsiTheme="minorHAnsi"/>
                <w:b/>
                <w:sz w:val="20"/>
                <w:szCs w:val="20"/>
              </w:rPr>
            </w:pPr>
          </w:p>
          <w:p w14:paraId="3E29D98F" w14:textId="77777777" w:rsidR="009C3DF7" w:rsidRPr="00120402" w:rsidRDefault="009C3DF7" w:rsidP="00120402">
            <w:pPr>
              <w:tabs>
                <w:tab w:val="left" w:pos="2002"/>
              </w:tabs>
              <w:jc w:val="center"/>
              <w:rPr>
                <w:rFonts w:asciiTheme="minorHAnsi" w:hAnsiTheme="minorHAnsi"/>
                <w:b/>
                <w:sz w:val="20"/>
                <w:szCs w:val="20"/>
              </w:rPr>
            </w:pPr>
            <w:r w:rsidRPr="00120402">
              <w:rPr>
                <w:rFonts w:asciiTheme="minorHAnsi" w:hAnsiTheme="minorHAnsi"/>
                <w:b/>
                <w:sz w:val="20"/>
                <w:szCs w:val="20"/>
              </w:rPr>
              <w:t>Oui</w:t>
            </w:r>
          </w:p>
        </w:tc>
      </w:tr>
      <w:tr w:rsidR="009C3DF7" w:rsidRPr="00205624" w14:paraId="4DD961B3" w14:textId="77777777" w:rsidTr="00F32C08">
        <w:trPr>
          <w:trHeight w:hRule="exact" w:val="4245"/>
        </w:trPr>
        <w:tc>
          <w:tcPr>
            <w:tcW w:w="2034" w:type="pct"/>
            <w:tcBorders>
              <w:top w:val="single" w:sz="4" w:space="0" w:color="auto"/>
              <w:bottom w:val="single" w:sz="4" w:space="0" w:color="auto"/>
            </w:tcBorders>
          </w:tcPr>
          <w:p w14:paraId="6DD2388A" w14:textId="77777777" w:rsidR="009C3DF7" w:rsidRPr="00205624" w:rsidRDefault="009C3DF7" w:rsidP="00120402">
            <w:pPr>
              <w:tabs>
                <w:tab w:val="left" w:pos="2002"/>
              </w:tabs>
              <w:rPr>
                <w:rFonts w:asciiTheme="minorHAnsi" w:hAnsiTheme="minorHAnsi" w:cs="Arial"/>
                <w:b/>
                <w:bCs/>
                <w:sz w:val="16"/>
                <w:szCs w:val="16"/>
              </w:rPr>
            </w:pPr>
            <w:r w:rsidRPr="03C1D1B3">
              <w:rPr>
                <w:rFonts w:asciiTheme="minorHAnsi" w:hAnsiTheme="minorHAnsi" w:cs="Arial"/>
                <w:b/>
                <w:bCs/>
                <w:sz w:val="16"/>
                <w:szCs w:val="16"/>
              </w:rPr>
              <w:t xml:space="preserve">Comprendre des textes lus et entendus : </w:t>
            </w:r>
          </w:p>
          <w:p w14:paraId="37D143BB" w14:textId="0AE9B23D" w:rsidR="009C3DF7" w:rsidRPr="00205624" w:rsidRDefault="703762E5" w:rsidP="03C1D1B3">
            <w:pPr>
              <w:rPr>
                <w:rFonts w:asciiTheme="minorHAnsi" w:eastAsiaTheme="minorEastAsia" w:hAnsiTheme="minorHAnsi" w:cstheme="minorBidi"/>
                <w:sz w:val="16"/>
                <w:szCs w:val="16"/>
              </w:rPr>
            </w:pPr>
            <w:r w:rsidRPr="03C1D1B3">
              <w:rPr>
                <w:sz w:val="16"/>
                <w:szCs w:val="16"/>
              </w:rPr>
              <w:t>Activités diverses selon les thèmes vus en classe (lecture et compréhension de textes écrits appropriés au niveau scolaire, activités de compréhension oral</w:t>
            </w:r>
            <w:r w:rsidRPr="03C1D1B3">
              <w:rPr>
                <w:rFonts w:asciiTheme="minorHAnsi" w:eastAsiaTheme="minorEastAsia" w:hAnsiTheme="minorHAnsi" w:cstheme="minorBidi"/>
                <w:sz w:val="16"/>
                <w:szCs w:val="16"/>
              </w:rPr>
              <w:t xml:space="preserve">e et écrite ou l’élève doit démontrer sa compréhension du sens global de différents types de texte, etc.) </w:t>
            </w:r>
          </w:p>
          <w:p w14:paraId="1638ECF0" w14:textId="00F93C16" w:rsidR="009C3DF7" w:rsidRPr="00205624" w:rsidRDefault="703762E5" w:rsidP="03C1D1B3">
            <w:pPr>
              <w:jc w:val="center"/>
            </w:pPr>
            <w:r w:rsidRPr="03C1D1B3">
              <w:rPr>
                <w:sz w:val="16"/>
                <w:szCs w:val="16"/>
              </w:rPr>
              <w:t xml:space="preserve">  </w:t>
            </w:r>
          </w:p>
          <w:p w14:paraId="19427444" w14:textId="16140858" w:rsidR="009C3DF7" w:rsidRPr="00205624" w:rsidRDefault="703762E5" w:rsidP="00120402">
            <w:r w:rsidRPr="03C1D1B3">
              <w:rPr>
                <w:sz w:val="16"/>
                <w:szCs w:val="16"/>
              </w:rPr>
              <w:t xml:space="preserve">Examens de compréhension </w:t>
            </w:r>
          </w:p>
          <w:p w14:paraId="1C7DF852" w14:textId="2585DAA2" w:rsidR="009C3DF7" w:rsidRPr="00205624" w:rsidRDefault="703762E5" w:rsidP="00120402">
            <w:r w:rsidRPr="03C1D1B3">
              <w:rPr>
                <w:sz w:val="16"/>
                <w:szCs w:val="16"/>
              </w:rPr>
              <w:t xml:space="preserve">  </w:t>
            </w:r>
          </w:p>
          <w:p w14:paraId="045482B6" w14:textId="5F5EA895" w:rsidR="009C3DF7" w:rsidRPr="00205624" w:rsidRDefault="703762E5" w:rsidP="00120402">
            <w:r w:rsidRPr="03C1D1B3">
              <w:rPr>
                <w:sz w:val="16"/>
                <w:szCs w:val="16"/>
              </w:rPr>
              <w:t xml:space="preserve">Situations d’apprentissage et d’évaluation  </w:t>
            </w:r>
          </w:p>
          <w:p w14:paraId="20D9C502" w14:textId="0A3EBA12" w:rsidR="009C3DF7" w:rsidRPr="00205624" w:rsidRDefault="703762E5" w:rsidP="00120402">
            <w:r w:rsidRPr="03C1D1B3">
              <w:rPr>
                <w:sz w:val="16"/>
                <w:szCs w:val="16"/>
              </w:rPr>
              <w:t xml:space="preserve">  </w:t>
            </w:r>
          </w:p>
          <w:p w14:paraId="36BF50DA" w14:textId="4232DFBD" w:rsidR="009C3DF7" w:rsidRPr="00205624" w:rsidRDefault="703762E5" w:rsidP="00120402">
            <w:r w:rsidRPr="03C1D1B3">
              <w:rPr>
                <w:sz w:val="16"/>
                <w:szCs w:val="16"/>
              </w:rPr>
              <w:t xml:space="preserve">Projets  </w:t>
            </w:r>
          </w:p>
          <w:p w14:paraId="085F0298" w14:textId="2400117C" w:rsidR="009C3DF7" w:rsidRPr="00205624" w:rsidRDefault="703762E5" w:rsidP="00120402">
            <w:r w:rsidRPr="03C1D1B3">
              <w:rPr>
                <w:sz w:val="16"/>
                <w:szCs w:val="16"/>
              </w:rPr>
              <w:t xml:space="preserve">  </w:t>
            </w:r>
          </w:p>
          <w:p w14:paraId="3A9D8C38" w14:textId="069338B1" w:rsidR="009C3DF7" w:rsidRPr="00205624" w:rsidRDefault="703762E5" w:rsidP="03C1D1B3">
            <w:pPr>
              <w:rPr>
                <w:sz w:val="12"/>
                <w:szCs w:val="12"/>
              </w:rPr>
            </w:pPr>
            <w:r w:rsidRPr="03C1D1B3">
              <w:rPr>
                <w:sz w:val="16"/>
                <w:szCs w:val="16"/>
              </w:rPr>
              <w:t>Observation et appréciation des élève</w:t>
            </w:r>
            <w:r w:rsidRPr="03C1D1B3">
              <w:rPr>
                <w:sz w:val="12"/>
                <w:szCs w:val="12"/>
              </w:rPr>
              <w:t xml:space="preserve">s </w:t>
            </w:r>
            <w:r w:rsidRPr="03C1D1B3">
              <w:rPr>
                <w:rFonts w:ascii="Times New Roman" w:eastAsia="Times New Roman" w:hAnsi="Times New Roman" w:cs="Times New Roman"/>
                <w:sz w:val="18"/>
                <w:szCs w:val="18"/>
              </w:rPr>
              <w:t>l</w:t>
            </w:r>
            <w:r w:rsidRPr="03C1D1B3">
              <w:rPr>
                <w:rFonts w:asciiTheme="minorHAnsi" w:eastAsiaTheme="minorEastAsia" w:hAnsiTheme="minorHAnsi" w:cstheme="minorBidi"/>
                <w:sz w:val="16"/>
                <w:szCs w:val="16"/>
              </w:rPr>
              <w:t>ors des explications, des consignes, du travail individuel et en équipe, etc</w:t>
            </w:r>
            <w:r w:rsidRPr="03C1D1B3">
              <w:rPr>
                <w:rFonts w:ascii="Times New Roman" w:eastAsia="Times New Roman" w:hAnsi="Times New Roman" w:cs="Times New Roman"/>
                <w:sz w:val="18"/>
                <w:szCs w:val="18"/>
              </w:rPr>
              <w:t>.</w:t>
            </w:r>
            <w:r w:rsidRPr="03C1D1B3">
              <w:rPr>
                <w:sz w:val="12"/>
                <w:szCs w:val="12"/>
              </w:rPr>
              <w:t xml:space="preserve"> </w:t>
            </w:r>
          </w:p>
          <w:p w14:paraId="5E310A98" w14:textId="3433634F" w:rsidR="009C3DF7" w:rsidRPr="00205624" w:rsidRDefault="703762E5" w:rsidP="00120402">
            <w:r w:rsidRPr="03C1D1B3">
              <w:rPr>
                <w:sz w:val="16"/>
                <w:szCs w:val="16"/>
              </w:rPr>
              <w:t xml:space="preserve">  </w:t>
            </w:r>
          </w:p>
          <w:p w14:paraId="0C136CF1" w14:textId="59C7D6AD" w:rsidR="009C3DF7" w:rsidRPr="00205624" w:rsidRDefault="703762E5" w:rsidP="00120402">
            <w:r w:rsidRPr="03C1D1B3">
              <w:rPr>
                <w:sz w:val="16"/>
                <w:szCs w:val="16"/>
              </w:rPr>
              <w:t>Etc.</w:t>
            </w:r>
          </w:p>
        </w:tc>
        <w:tc>
          <w:tcPr>
            <w:tcW w:w="591" w:type="pct"/>
            <w:tcBorders>
              <w:top w:val="single" w:sz="4" w:space="0" w:color="auto"/>
              <w:bottom w:val="single" w:sz="4" w:space="0" w:color="auto"/>
            </w:tcBorders>
          </w:tcPr>
          <w:p w14:paraId="0A392C6A" w14:textId="77777777" w:rsidR="00C02709" w:rsidRPr="00C02709" w:rsidRDefault="00C02709" w:rsidP="00120402">
            <w:pPr>
              <w:tabs>
                <w:tab w:val="left" w:pos="2002"/>
              </w:tabs>
              <w:jc w:val="center"/>
              <w:rPr>
                <w:rFonts w:asciiTheme="minorHAnsi" w:hAnsiTheme="minorHAnsi"/>
                <w:b/>
                <w:sz w:val="20"/>
                <w:szCs w:val="20"/>
              </w:rPr>
            </w:pPr>
          </w:p>
          <w:p w14:paraId="26353CA5" w14:textId="77777777" w:rsidR="009C3DF7" w:rsidRPr="00C02709" w:rsidRDefault="00C02709" w:rsidP="00C02709">
            <w:pPr>
              <w:jc w:val="center"/>
              <w:rPr>
                <w:rFonts w:asciiTheme="minorHAnsi" w:hAnsiTheme="minorHAnsi"/>
                <w:sz w:val="16"/>
                <w:szCs w:val="16"/>
              </w:rPr>
            </w:pPr>
            <w:r w:rsidRPr="00C02709">
              <w:rPr>
                <w:b/>
                <w:sz w:val="20"/>
                <w:szCs w:val="20"/>
              </w:rPr>
              <w:t>Oui</w:t>
            </w:r>
          </w:p>
          <w:p w14:paraId="290583F9" w14:textId="77777777" w:rsidR="009C3DF7" w:rsidRPr="00C02709" w:rsidRDefault="009C3DF7" w:rsidP="00120402">
            <w:pPr>
              <w:rPr>
                <w:rFonts w:asciiTheme="minorHAnsi" w:hAnsiTheme="minorHAnsi"/>
                <w:sz w:val="16"/>
                <w:szCs w:val="16"/>
              </w:rPr>
            </w:pPr>
          </w:p>
        </w:tc>
        <w:tc>
          <w:tcPr>
            <w:tcW w:w="1608" w:type="pct"/>
            <w:tcBorders>
              <w:right w:val="single" w:sz="4" w:space="0" w:color="auto"/>
            </w:tcBorders>
          </w:tcPr>
          <w:p w14:paraId="62EDACF6" w14:textId="77777777" w:rsidR="009C3DF7" w:rsidRPr="00205624" w:rsidRDefault="009C3DF7" w:rsidP="00120402">
            <w:pPr>
              <w:tabs>
                <w:tab w:val="left" w:pos="2002"/>
              </w:tabs>
              <w:rPr>
                <w:rFonts w:asciiTheme="minorHAnsi" w:hAnsiTheme="minorHAnsi" w:cs="Arial"/>
                <w:b/>
                <w:bCs/>
                <w:sz w:val="16"/>
                <w:szCs w:val="16"/>
              </w:rPr>
            </w:pPr>
            <w:r w:rsidRPr="03C1D1B3">
              <w:rPr>
                <w:rFonts w:asciiTheme="minorHAnsi" w:hAnsiTheme="minorHAnsi" w:cs="Arial"/>
                <w:b/>
                <w:bCs/>
                <w:sz w:val="16"/>
                <w:szCs w:val="16"/>
              </w:rPr>
              <w:t xml:space="preserve">Comprendre des textes lus et entendus : </w:t>
            </w:r>
          </w:p>
          <w:p w14:paraId="73A30FEF" w14:textId="0AE9B23D" w:rsidR="009C3DF7" w:rsidRPr="00205624" w:rsidRDefault="1A8A274B" w:rsidP="03C1D1B3">
            <w:pPr>
              <w:rPr>
                <w:rFonts w:asciiTheme="minorHAnsi" w:eastAsiaTheme="minorEastAsia" w:hAnsiTheme="minorHAnsi" w:cstheme="minorBidi"/>
                <w:sz w:val="16"/>
                <w:szCs w:val="16"/>
              </w:rPr>
            </w:pPr>
            <w:r w:rsidRPr="03C1D1B3">
              <w:rPr>
                <w:sz w:val="16"/>
                <w:szCs w:val="16"/>
              </w:rPr>
              <w:t>Activités diverses selon les thèmes vus en classe (lecture et compréhension de textes écrits appropriés au niveau scolaire, activités de compréhension oral</w:t>
            </w:r>
            <w:r w:rsidRPr="03C1D1B3">
              <w:rPr>
                <w:rFonts w:asciiTheme="minorHAnsi" w:eastAsiaTheme="minorEastAsia" w:hAnsiTheme="minorHAnsi" w:cstheme="minorBidi"/>
                <w:sz w:val="16"/>
                <w:szCs w:val="16"/>
              </w:rPr>
              <w:t xml:space="preserve">e et écrite ou l’élève doit démontrer sa compréhension du sens global de différents types de texte, etc.) </w:t>
            </w:r>
          </w:p>
          <w:p w14:paraId="2E4606AA" w14:textId="00F93C16" w:rsidR="009C3DF7" w:rsidRPr="00205624" w:rsidRDefault="1A8A274B" w:rsidP="03C1D1B3">
            <w:pPr>
              <w:jc w:val="center"/>
            </w:pPr>
            <w:r w:rsidRPr="03C1D1B3">
              <w:rPr>
                <w:sz w:val="16"/>
                <w:szCs w:val="16"/>
              </w:rPr>
              <w:t xml:space="preserve">  </w:t>
            </w:r>
          </w:p>
          <w:p w14:paraId="62418D60" w14:textId="16140858" w:rsidR="009C3DF7" w:rsidRPr="00205624" w:rsidRDefault="1A8A274B" w:rsidP="00120402">
            <w:r w:rsidRPr="03C1D1B3">
              <w:rPr>
                <w:sz w:val="16"/>
                <w:szCs w:val="16"/>
              </w:rPr>
              <w:t xml:space="preserve">Examens de compréhension </w:t>
            </w:r>
          </w:p>
          <w:p w14:paraId="76309B35" w14:textId="2585DAA2" w:rsidR="009C3DF7" w:rsidRPr="00205624" w:rsidRDefault="1A8A274B" w:rsidP="00120402">
            <w:r w:rsidRPr="03C1D1B3">
              <w:rPr>
                <w:sz w:val="16"/>
                <w:szCs w:val="16"/>
              </w:rPr>
              <w:t xml:space="preserve">  </w:t>
            </w:r>
          </w:p>
          <w:p w14:paraId="31683A49" w14:textId="5F5EA895" w:rsidR="009C3DF7" w:rsidRPr="00205624" w:rsidRDefault="1A8A274B" w:rsidP="00120402">
            <w:r w:rsidRPr="03C1D1B3">
              <w:rPr>
                <w:sz w:val="16"/>
                <w:szCs w:val="16"/>
              </w:rPr>
              <w:t xml:space="preserve">Situations d’apprentissage et d’évaluation  </w:t>
            </w:r>
          </w:p>
          <w:p w14:paraId="59243D34" w14:textId="0A3EBA12" w:rsidR="009C3DF7" w:rsidRPr="00205624" w:rsidRDefault="1A8A274B" w:rsidP="00120402">
            <w:r w:rsidRPr="03C1D1B3">
              <w:rPr>
                <w:sz w:val="16"/>
                <w:szCs w:val="16"/>
              </w:rPr>
              <w:t xml:space="preserve">  </w:t>
            </w:r>
          </w:p>
          <w:p w14:paraId="062FC7B4" w14:textId="4232DFBD" w:rsidR="009C3DF7" w:rsidRPr="00205624" w:rsidRDefault="1A8A274B" w:rsidP="00120402">
            <w:r w:rsidRPr="03C1D1B3">
              <w:rPr>
                <w:sz w:val="16"/>
                <w:szCs w:val="16"/>
              </w:rPr>
              <w:t xml:space="preserve">Projets  </w:t>
            </w:r>
          </w:p>
          <w:p w14:paraId="4EB117B6" w14:textId="2400117C" w:rsidR="009C3DF7" w:rsidRPr="00205624" w:rsidRDefault="1A8A274B" w:rsidP="00120402">
            <w:r w:rsidRPr="03C1D1B3">
              <w:rPr>
                <w:sz w:val="16"/>
                <w:szCs w:val="16"/>
              </w:rPr>
              <w:t xml:space="preserve">  </w:t>
            </w:r>
          </w:p>
          <w:p w14:paraId="7A36888B" w14:textId="069338B1" w:rsidR="009C3DF7" w:rsidRPr="00205624" w:rsidRDefault="1A8A274B" w:rsidP="03C1D1B3">
            <w:pPr>
              <w:rPr>
                <w:sz w:val="12"/>
                <w:szCs w:val="12"/>
              </w:rPr>
            </w:pPr>
            <w:r w:rsidRPr="03C1D1B3">
              <w:rPr>
                <w:sz w:val="16"/>
                <w:szCs w:val="16"/>
              </w:rPr>
              <w:t>Observation et appréciation des élève</w:t>
            </w:r>
            <w:r w:rsidRPr="03C1D1B3">
              <w:rPr>
                <w:sz w:val="12"/>
                <w:szCs w:val="12"/>
              </w:rPr>
              <w:t xml:space="preserve">s </w:t>
            </w:r>
            <w:r w:rsidRPr="03C1D1B3">
              <w:rPr>
                <w:rFonts w:ascii="Times New Roman" w:eastAsia="Times New Roman" w:hAnsi="Times New Roman" w:cs="Times New Roman"/>
                <w:sz w:val="18"/>
                <w:szCs w:val="18"/>
              </w:rPr>
              <w:t>l</w:t>
            </w:r>
            <w:r w:rsidRPr="03C1D1B3">
              <w:rPr>
                <w:rFonts w:asciiTheme="minorHAnsi" w:eastAsiaTheme="minorEastAsia" w:hAnsiTheme="minorHAnsi" w:cstheme="minorBidi"/>
                <w:sz w:val="16"/>
                <w:szCs w:val="16"/>
              </w:rPr>
              <w:t>ors des explications, des consignes, du travail individuel et en équipe, etc</w:t>
            </w:r>
            <w:r w:rsidRPr="03C1D1B3">
              <w:rPr>
                <w:rFonts w:ascii="Times New Roman" w:eastAsia="Times New Roman" w:hAnsi="Times New Roman" w:cs="Times New Roman"/>
                <w:sz w:val="18"/>
                <w:szCs w:val="18"/>
              </w:rPr>
              <w:t>.</w:t>
            </w:r>
            <w:r w:rsidRPr="03C1D1B3">
              <w:rPr>
                <w:sz w:val="12"/>
                <w:szCs w:val="12"/>
              </w:rPr>
              <w:t xml:space="preserve"> </w:t>
            </w:r>
          </w:p>
          <w:p w14:paraId="4201EBFE" w14:textId="5A6212D6" w:rsidR="009C3DF7" w:rsidRPr="00205624" w:rsidRDefault="009C3DF7" w:rsidP="03C1D1B3">
            <w:pPr>
              <w:rPr>
                <w:sz w:val="16"/>
                <w:szCs w:val="16"/>
              </w:rPr>
            </w:pPr>
          </w:p>
          <w:p w14:paraId="50125231" w14:textId="7A6DACC4" w:rsidR="009C3DF7" w:rsidRPr="00205624" w:rsidRDefault="1A8A274B" w:rsidP="00120402">
            <w:r w:rsidRPr="03C1D1B3">
              <w:rPr>
                <w:sz w:val="16"/>
                <w:szCs w:val="16"/>
              </w:rPr>
              <w:t>Etc.</w:t>
            </w:r>
          </w:p>
        </w:tc>
        <w:tc>
          <w:tcPr>
            <w:tcW w:w="427" w:type="pct"/>
            <w:tcBorders>
              <w:top w:val="single" w:sz="4" w:space="0" w:color="auto"/>
              <w:left w:val="single" w:sz="4" w:space="0" w:color="auto"/>
              <w:bottom w:val="single" w:sz="4" w:space="0" w:color="auto"/>
            </w:tcBorders>
          </w:tcPr>
          <w:p w14:paraId="5A25747A" w14:textId="77777777" w:rsidR="00C02709" w:rsidRDefault="00C02709" w:rsidP="00120402">
            <w:pPr>
              <w:jc w:val="center"/>
              <w:rPr>
                <w:rFonts w:asciiTheme="minorHAnsi" w:hAnsiTheme="minorHAnsi"/>
                <w:b/>
                <w:sz w:val="20"/>
                <w:szCs w:val="20"/>
              </w:rPr>
            </w:pPr>
          </w:p>
          <w:p w14:paraId="5D89EE47" w14:textId="77777777" w:rsidR="009C3DF7" w:rsidRPr="00120402" w:rsidRDefault="009C3DF7" w:rsidP="00120402">
            <w:pPr>
              <w:jc w:val="center"/>
              <w:rPr>
                <w:rFonts w:asciiTheme="minorHAnsi" w:hAnsiTheme="minorHAnsi"/>
                <w:b/>
                <w:sz w:val="20"/>
                <w:szCs w:val="20"/>
              </w:rPr>
            </w:pPr>
            <w:r w:rsidRPr="00120402">
              <w:rPr>
                <w:rFonts w:asciiTheme="minorHAnsi" w:hAnsiTheme="minorHAnsi"/>
                <w:b/>
                <w:sz w:val="20"/>
                <w:szCs w:val="20"/>
              </w:rPr>
              <w:t>Non</w:t>
            </w:r>
          </w:p>
          <w:p w14:paraId="09B8D95D" w14:textId="77777777" w:rsidR="009C3DF7" w:rsidRPr="00120402" w:rsidRDefault="009C3DF7" w:rsidP="00120402">
            <w:pPr>
              <w:jc w:val="center"/>
              <w:rPr>
                <w:rFonts w:asciiTheme="minorHAnsi" w:hAnsiTheme="minorHAnsi"/>
                <w:b/>
                <w:sz w:val="20"/>
                <w:szCs w:val="20"/>
              </w:rPr>
            </w:pPr>
          </w:p>
          <w:p w14:paraId="78BEFD2A" w14:textId="77777777" w:rsidR="009C3DF7" w:rsidRPr="00120402" w:rsidRDefault="009C3DF7" w:rsidP="00120402">
            <w:pPr>
              <w:jc w:val="center"/>
              <w:rPr>
                <w:rFonts w:asciiTheme="minorHAnsi" w:hAnsiTheme="minorHAnsi"/>
                <w:b/>
                <w:sz w:val="20"/>
                <w:szCs w:val="20"/>
              </w:rPr>
            </w:pPr>
          </w:p>
          <w:p w14:paraId="27A76422" w14:textId="77777777" w:rsidR="009C3DF7" w:rsidRPr="00120402" w:rsidRDefault="009C3DF7" w:rsidP="00120402">
            <w:pPr>
              <w:jc w:val="center"/>
              <w:rPr>
                <w:rFonts w:asciiTheme="minorHAnsi" w:hAnsiTheme="minorHAnsi"/>
                <w:b/>
                <w:sz w:val="20"/>
                <w:szCs w:val="20"/>
              </w:rPr>
            </w:pPr>
          </w:p>
          <w:p w14:paraId="49206A88" w14:textId="77777777" w:rsidR="009C3DF7" w:rsidRPr="00120402" w:rsidRDefault="009C3DF7" w:rsidP="00120402">
            <w:pPr>
              <w:tabs>
                <w:tab w:val="left" w:pos="735"/>
              </w:tabs>
              <w:jc w:val="center"/>
              <w:rPr>
                <w:rFonts w:asciiTheme="minorHAnsi" w:hAnsiTheme="minorHAnsi"/>
                <w:b/>
                <w:sz w:val="20"/>
                <w:szCs w:val="20"/>
              </w:rPr>
            </w:pPr>
          </w:p>
        </w:tc>
        <w:tc>
          <w:tcPr>
            <w:tcW w:w="340" w:type="pct"/>
            <w:tcBorders>
              <w:top w:val="single" w:sz="4" w:space="0" w:color="auto"/>
              <w:bottom w:val="single" w:sz="4" w:space="0" w:color="auto"/>
            </w:tcBorders>
          </w:tcPr>
          <w:p w14:paraId="67B7A70C" w14:textId="77777777" w:rsidR="00C02709" w:rsidRDefault="00C02709" w:rsidP="00120402">
            <w:pPr>
              <w:tabs>
                <w:tab w:val="left" w:pos="2002"/>
              </w:tabs>
              <w:jc w:val="center"/>
              <w:rPr>
                <w:rFonts w:asciiTheme="minorHAnsi" w:hAnsiTheme="minorHAnsi"/>
                <w:b/>
                <w:sz w:val="20"/>
                <w:szCs w:val="20"/>
              </w:rPr>
            </w:pPr>
          </w:p>
          <w:p w14:paraId="517F3113" w14:textId="77777777" w:rsidR="009C3DF7" w:rsidRPr="00120402" w:rsidRDefault="009C3DF7" w:rsidP="00120402">
            <w:pPr>
              <w:tabs>
                <w:tab w:val="left" w:pos="2002"/>
              </w:tabs>
              <w:jc w:val="center"/>
              <w:rPr>
                <w:rFonts w:asciiTheme="minorHAnsi" w:hAnsiTheme="minorHAnsi"/>
                <w:b/>
                <w:sz w:val="20"/>
                <w:szCs w:val="20"/>
              </w:rPr>
            </w:pPr>
            <w:r w:rsidRPr="00120402">
              <w:rPr>
                <w:rFonts w:asciiTheme="minorHAnsi" w:hAnsiTheme="minorHAnsi"/>
                <w:b/>
                <w:sz w:val="20"/>
                <w:szCs w:val="20"/>
              </w:rPr>
              <w:t>Oui</w:t>
            </w:r>
          </w:p>
          <w:p w14:paraId="71887C79" w14:textId="77777777" w:rsidR="009C3DF7" w:rsidRPr="00120402" w:rsidRDefault="009C3DF7" w:rsidP="00120402">
            <w:pPr>
              <w:jc w:val="center"/>
              <w:rPr>
                <w:rFonts w:asciiTheme="minorHAnsi" w:hAnsiTheme="minorHAnsi"/>
                <w:sz w:val="20"/>
                <w:szCs w:val="20"/>
              </w:rPr>
            </w:pPr>
          </w:p>
          <w:p w14:paraId="3B7FD67C" w14:textId="77777777" w:rsidR="009C3DF7" w:rsidRPr="00120402" w:rsidRDefault="009C3DF7" w:rsidP="00120402">
            <w:pPr>
              <w:jc w:val="center"/>
              <w:rPr>
                <w:rFonts w:asciiTheme="minorHAnsi" w:hAnsiTheme="minorHAnsi"/>
                <w:sz w:val="20"/>
                <w:szCs w:val="20"/>
              </w:rPr>
            </w:pPr>
          </w:p>
          <w:p w14:paraId="38D6B9B6" w14:textId="77777777" w:rsidR="009C3DF7" w:rsidRPr="00120402" w:rsidRDefault="009C3DF7" w:rsidP="00120402">
            <w:pPr>
              <w:jc w:val="center"/>
              <w:rPr>
                <w:rFonts w:asciiTheme="minorHAnsi" w:hAnsiTheme="minorHAnsi"/>
                <w:sz w:val="20"/>
                <w:szCs w:val="20"/>
              </w:rPr>
            </w:pPr>
          </w:p>
          <w:p w14:paraId="22F860BB" w14:textId="77777777" w:rsidR="009C3DF7" w:rsidRPr="00120402" w:rsidRDefault="009C3DF7" w:rsidP="00120402">
            <w:pPr>
              <w:jc w:val="center"/>
              <w:rPr>
                <w:rFonts w:asciiTheme="minorHAnsi" w:hAnsiTheme="minorHAnsi"/>
                <w:sz w:val="20"/>
                <w:szCs w:val="20"/>
              </w:rPr>
            </w:pPr>
          </w:p>
        </w:tc>
      </w:tr>
      <w:tr w:rsidR="009C3DF7" w:rsidRPr="00205624" w14:paraId="3019E775" w14:textId="77777777" w:rsidTr="78E0C0E4">
        <w:trPr>
          <w:trHeight w:hRule="exact" w:val="2835"/>
        </w:trPr>
        <w:tc>
          <w:tcPr>
            <w:tcW w:w="2034" w:type="pct"/>
            <w:tcBorders>
              <w:top w:val="single" w:sz="4" w:space="0" w:color="auto"/>
              <w:bottom w:val="single" w:sz="4" w:space="0" w:color="auto"/>
            </w:tcBorders>
          </w:tcPr>
          <w:p w14:paraId="663E272B" w14:textId="5368A86E" w:rsidR="009C3DF7" w:rsidRPr="00205624" w:rsidRDefault="5186E176" w:rsidP="5856307B">
            <w:pPr>
              <w:spacing w:after="200" w:line="276" w:lineRule="auto"/>
              <w:rPr>
                <w:color w:val="000000" w:themeColor="text1"/>
                <w:sz w:val="16"/>
                <w:szCs w:val="16"/>
              </w:rPr>
            </w:pPr>
            <w:r w:rsidRPr="5856307B">
              <w:rPr>
                <w:b/>
                <w:bCs/>
                <w:color w:val="000000" w:themeColor="text1"/>
                <w:sz w:val="16"/>
                <w:szCs w:val="16"/>
              </w:rPr>
              <w:lastRenderedPageBreak/>
              <w:t>Écrire des textes :</w:t>
            </w:r>
          </w:p>
          <w:p w14:paraId="2045B7F1" w14:textId="6EED3376" w:rsidR="009C3DF7" w:rsidRPr="00205624" w:rsidRDefault="774A9E10" w:rsidP="78E0C0E4">
            <w:pPr>
              <w:spacing w:after="200" w:line="276" w:lineRule="auto"/>
              <w:rPr>
                <w:color w:val="000000" w:themeColor="text1"/>
                <w:sz w:val="16"/>
                <w:szCs w:val="16"/>
                <w:lang w:val="fr-FR"/>
              </w:rPr>
            </w:pPr>
            <w:r w:rsidRPr="78E0C0E4">
              <w:rPr>
                <w:color w:val="000000" w:themeColor="text1"/>
                <w:sz w:val="16"/>
                <w:szCs w:val="16"/>
              </w:rPr>
              <w:t>Activités diverses (rédaction de dialogues, paragraphes, textes, lettres, etc. Les textes sont courts et bien structurés.  L’élève utilise un modèle explicite et le langage vu en classe, ainsi que les ressources mis à sa disposition.  Son texte respecte bien les consignes et les conventions linguistiques visées par la tâche.)</w:t>
            </w:r>
          </w:p>
          <w:p w14:paraId="10F42D2F" w14:textId="7A31AF01" w:rsidR="009C3DF7" w:rsidRPr="00205624" w:rsidRDefault="5186E176" w:rsidP="5856307B">
            <w:pPr>
              <w:spacing w:after="200" w:line="276" w:lineRule="auto"/>
              <w:rPr>
                <w:color w:val="000000" w:themeColor="text1"/>
                <w:sz w:val="16"/>
                <w:szCs w:val="16"/>
                <w:lang w:val="fr-FR"/>
              </w:rPr>
            </w:pPr>
            <w:r w:rsidRPr="5856307B">
              <w:rPr>
                <w:color w:val="000000" w:themeColor="text1"/>
                <w:sz w:val="16"/>
                <w:szCs w:val="16"/>
              </w:rPr>
              <w:t xml:space="preserve"> Projets </w:t>
            </w:r>
          </w:p>
          <w:p w14:paraId="354DFBEE" w14:textId="7D4DA72D" w:rsidR="009C3DF7" w:rsidRPr="00205624" w:rsidRDefault="5186E176" w:rsidP="5856307B">
            <w:pPr>
              <w:spacing w:after="200" w:line="276" w:lineRule="auto"/>
              <w:rPr>
                <w:color w:val="000000" w:themeColor="text1"/>
                <w:sz w:val="16"/>
                <w:szCs w:val="16"/>
                <w:lang w:val="fr-FR"/>
              </w:rPr>
            </w:pPr>
            <w:r w:rsidRPr="5856307B">
              <w:rPr>
                <w:color w:val="000000" w:themeColor="text1"/>
                <w:sz w:val="16"/>
                <w:szCs w:val="16"/>
              </w:rPr>
              <w:t xml:space="preserve"> Situations d’apprentissage</w:t>
            </w:r>
          </w:p>
          <w:p w14:paraId="4A54AA61" w14:textId="5E88F806" w:rsidR="009C3DF7" w:rsidRPr="00205624" w:rsidRDefault="5186E176" w:rsidP="5856307B">
            <w:pPr>
              <w:spacing w:after="200" w:line="276" w:lineRule="auto"/>
              <w:rPr>
                <w:color w:val="000000" w:themeColor="text1"/>
                <w:sz w:val="16"/>
                <w:szCs w:val="16"/>
                <w:lang w:val="fr-FR"/>
              </w:rPr>
            </w:pPr>
            <w:proofErr w:type="spellStart"/>
            <w:r w:rsidRPr="5856307B">
              <w:rPr>
                <w:color w:val="000000" w:themeColor="text1"/>
                <w:sz w:val="16"/>
                <w:szCs w:val="16"/>
              </w:rPr>
              <w:t>Etc</w:t>
            </w:r>
            <w:proofErr w:type="spellEnd"/>
          </w:p>
          <w:p w14:paraId="417958B4" w14:textId="7C58BE65" w:rsidR="009C3DF7" w:rsidRPr="00205624" w:rsidRDefault="009C3DF7" w:rsidP="5856307B">
            <w:pPr>
              <w:rPr>
                <w:rFonts w:asciiTheme="minorHAnsi" w:hAnsiTheme="minorHAnsi"/>
                <w:b/>
                <w:bCs/>
                <w:sz w:val="16"/>
                <w:szCs w:val="16"/>
              </w:rPr>
            </w:pPr>
          </w:p>
          <w:p w14:paraId="631869D4" w14:textId="3C93F090" w:rsidR="009C3DF7" w:rsidRPr="00205624" w:rsidRDefault="009C3DF7" w:rsidP="5856307B">
            <w:pPr>
              <w:rPr>
                <w:rFonts w:asciiTheme="minorHAnsi" w:hAnsiTheme="minorHAnsi"/>
                <w:b/>
                <w:bCs/>
                <w:sz w:val="16"/>
                <w:szCs w:val="16"/>
              </w:rPr>
            </w:pPr>
          </w:p>
        </w:tc>
        <w:tc>
          <w:tcPr>
            <w:tcW w:w="591" w:type="pct"/>
            <w:tcBorders>
              <w:top w:val="single" w:sz="4" w:space="0" w:color="auto"/>
              <w:bottom w:val="single" w:sz="4" w:space="0" w:color="auto"/>
            </w:tcBorders>
          </w:tcPr>
          <w:p w14:paraId="698536F5" w14:textId="77777777" w:rsidR="00C02709" w:rsidRDefault="00C02709" w:rsidP="00120402">
            <w:pPr>
              <w:tabs>
                <w:tab w:val="left" w:pos="2002"/>
              </w:tabs>
              <w:jc w:val="center"/>
              <w:rPr>
                <w:rFonts w:asciiTheme="minorHAnsi" w:hAnsiTheme="minorHAnsi"/>
                <w:b/>
                <w:sz w:val="20"/>
                <w:szCs w:val="20"/>
              </w:rPr>
            </w:pPr>
          </w:p>
          <w:p w14:paraId="018AF9CA" w14:textId="77777777" w:rsidR="009C3DF7" w:rsidRPr="00C02709" w:rsidRDefault="00C02709" w:rsidP="00120402">
            <w:pPr>
              <w:tabs>
                <w:tab w:val="left" w:pos="2002"/>
              </w:tabs>
              <w:jc w:val="center"/>
              <w:rPr>
                <w:rFonts w:asciiTheme="minorHAnsi" w:hAnsiTheme="minorHAnsi"/>
                <w:b/>
                <w:sz w:val="20"/>
                <w:szCs w:val="20"/>
              </w:rPr>
            </w:pPr>
            <w:r>
              <w:rPr>
                <w:b/>
                <w:sz w:val="20"/>
                <w:szCs w:val="20"/>
              </w:rPr>
              <w:t>Oui</w:t>
            </w:r>
          </w:p>
        </w:tc>
        <w:tc>
          <w:tcPr>
            <w:tcW w:w="1608" w:type="pct"/>
            <w:tcBorders>
              <w:bottom w:val="single" w:sz="4" w:space="0" w:color="auto"/>
              <w:right w:val="single" w:sz="4" w:space="0" w:color="auto"/>
            </w:tcBorders>
          </w:tcPr>
          <w:p w14:paraId="10A47B65" w14:textId="45425CEA" w:rsidR="009C3DF7" w:rsidRPr="00205624" w:rsidRDefault="1DB0B524" w:rsidP="5856307B">
            <w:pPr>
              <w:spacing w:after="200" w:line="276" w:lineRule="auto"/>
              <w:rPr>
                <w:color w:val="000000" w:themeColor="text1"/>
                <w:sz w:val="16"/>
                <w:szCs w:val="16"/>
              </w:rPr>
            </w:pPr>
            <w:r w:rsidRPr="5856307B">
              <w:rPr>
                <w:b/>
                <w:bCs/>
                <w:color w:val="000000" w:themeColor="text1"/>
                <w:sz w:val="16"/>
                <w:szCs w:val="16"/>
              </w:rPr>
              <w:t>Écrire des textes :</w:t>
            </w:r>
          </w:p>
          <w:p w14:paraId="547405F1" w14:textId="61A2F1E8" w:rsidR="009C3DF7" w:rsidRPr="00205624" w:rsidRDefault="0C552C18" w:rsidP="78E0C0E4">
            <w:pPr>
              <w:spacing w:after="200" w:line="276" w:lineRule="auto"/>
              <w:rPr>
                <w:color w:val="000000" w:themeColor="text1"/>
                <w:sz w:val="16"/>
                <w:szCs w:val="16"/>
                <w:lang w:val="fr-FR"/>
              </w:rPr>
            </w:pPr>
            <w:r w:rsidRPr="78E0C0E4">
              <w:rPr>
                <w:color w:val="000000" w:themeColor="text1"/>
                <w:sz w:val="16"/>
                <w:szCs w:val="16"/>
              </w:rPr>
              <w:t>Activités diverses (rédaction de dialogues, paragraphes, textes, lettres, etc. Les textes sont courts et bien structurés.  L’élève utilise un modèle explicite et le langage vu en classe, ainsi que les ressources mis à sa disposition.  Son texte respecte bien les consignes et les conventions linguistiques visées par la tâche.)</w:t>
            </w:r>
          </w:p>
          <w:p w14:paraId="210EF000" w14:textId="3440208C" w:rsidR="009C3DF7" w:rsidRPr="00205624" w:rsidRDefault="1DB0B524" w:rsidP="5856307B">
            <w:pPr>
              <w:spacing w:after="200" w:line="276" w:lineRule="auto"/>
              <w:rPr>
                <w:color w:val="000000" w:themeColor="text1"/>
                <w:sz w:val="16"/>
                <w:szCs w:val="16"/>
                <w:lang w:val="fr-FR"/>
              </w:rPr>
            </w:pPr>
            <w:r w:rsidRPr="5856307B">
              <w:rPr>
                <w:color w:val="000000" w:themeColor="text1"/>
                <w:sz w:val="16"/>
                <w:szCs w:val="16"/>
              </w:rPr>
              <w:t xml:space="preserve"> Projets </w:t>
            </w:r>
          </w:p>
          <w:p w14:paraId="46D86653" w14:textId="39FD8FCC" w:rsidR="009C3DF7" w:rsidRPr="00205624" w:rsidRDefault="1DB0B524" w:rsidP="5856307B">
            <w:pPr>
              <w:spacing w:after="200" w:line="276" w:lineRule="auto"/>
              <w:rPr>
                <w:color w:val="000000" w:themeColor="text1"/>
                <w:sz w:val="16"/>
                <w:szCs w:val="16"/>
                <w:lang w:val="fr-FR"/>
              </w:rPr>
            </w:pPr>
            <w:r w:rsidRPr="5856307B">
              <w:rPr>
                <w:color w:val="000000" w:themeColor="text1"/>
                <w:sz w:val="16"/>
                <w:szCs w:val="16"/>
              </w:rPr>
              <w:t xml:space="preserve"> Situations d’apprentissage</w:t>
            </w:r>
          </w:p>
          <w:p w14:paraId="17402EAD" w14:textId="5D8B63F2" w:rsidR="009C3DF7" w:rsidRPr="00205624" w:rsidRDefault="1DB0B524" w:rsidP="03C1D1B3">
            <w:pPr>
              <w:spacing w:after="200" w:line="276" w:lineRule="auto"/>
              <w:rPr>
                <w:color w:val="000000" w:themeColor="text1"/>
                <w:sz w:val="16"/>
                <w:szCs w:val="16"/>
              </w:rPr>
            </w:pPr>
            <w:proofErr w:type="spellStart"/>
            <w:r w:rsidRPr="03C1D1B3">
              <w:rPr>
                <w:color w:val="000000" w:themeColor="text1"/>
                <w:sz w:val="16"/>
                <w:szCs w:val="16"/>
              </w:rPr>
              <w:t>E</w:t>
            </w:r>
            <w:r w:rsidR="4A47209F" w:rsidRPr="03C1D1B3">
              <w:rPr>
                <w:color w:val="000000" w:themeColor="text1"/>
                <w:sz w:val="16"/>
                <w:szCs w:val="16"/>
              </w:rPr>
              <w:t>tc</w:t>
            </w:r>
            <w:proofErr w:type="spellEnd"/>
          </w:p>
        </w:tc>
        <w:tc>
          <w:tcPr>
            <w:tcW w:w="427" w:type="pct"/>
            <w:tcBorders>
              <w:top w:val="single" w:sz="4" w:space="0" w:color="auto"/>
              <w:left w:val="single" w:sz="4" w:space="0" w:color="auto"/>
              <w:bottom w:val="single" w:sz="4" w:space="0" w:color="auto"/>
            </w:tcBorders>
          </w:tcPr>
          <w:p w14:paraId="7BC1BAF2" w14:textId="77777777" w:rsidR="00C02709" w:rsidRDefault="00C02709" w:rsidP="00120402">
            <w:pPr>
              <w:jc w:val="center"/>
              <w:rPr>
                <w:rFonts w:asciiTheme="minorHAnsi" w:hAnsiTheme="minorHAnsi"/>
                <w:b/>
                <w:sz w:val="20"/>
                <w:szCs w:val="20"/>
              </w:rPr>
            </w:pPr>
          </w:p>
          <w:p w14:paraId="1339BC0E" w14:textId="77777777" w:rsidR="009C3DF7" w:rsidRPr="00120402" w:rsidRDefault="009C3DF7" w:rsidP="00120402">
            <w:pPr>
              <w:jc w:val="center"/>
              <w:rPr>
                <w:rFonts w:asciiTheme="minorHAnsi" w:hAnsiTheme="minorHAnsi"/>
                <w:b/>
                <w:sz w:val="20"/>
                <w:szCs w:val="20"/>
              </w:rPr>
            </w:pPr>
            <w:r w:rsidRPr="00120402">
              <w:rPr>
                <w:rFonts w:asciiTheme="minorHAnsi" w:hAnsiTheme="minorHAnsi"/>
                <w:b/>
                <w:sz w:val="20"/>
                <w:szCs w:val="20"/>
              </w:rPr>
              <w:t>Non</w:t>
            </w:r>
          </w:p>
        </w:tc>
        <w:tc>
          <w:tcPr>
            <w:tcW w:w="340" w:type="pct"/>
            <w:tcBorders>
              <w:top w:val="single" w:sz="4" w:space="0" w:color="auto"/>
              <w:bottom w:val="single" w:sz="4" w:space="0" w:color="auto"/>
            </w:tcBorders>
          </w:tcPr>
          <w:p w14:paraId="61C988F9" w14:textId="77777777" w:rsidR="00C02709" w:rsidRDefault="00C02709" w:rsidP="00120402">
            <w:pPr>
              <w:tabs>
                <w:tab w:val="left" w:pos="2002"/>
              </w:tabs>
              <w:jc w:val="center"/>
              <w:rPr>
                <w:rFonts w:asciiTheme="minorHAnsi" w:hAnsiTheme="minorHAnsi"/>
                <w:b/>
                <w:sz w:val="20"/>
                <w:szCs w:val="20"/>
              </w:rPr>
            </w:pPr>
          </w:p>
          <w:p w14:paraId="0D47DA2F" w14:textId="77777777" w:rsidR="009C3DF7" w:rsidRPr="00120402" w:rsidRDefault="009C3DF7" w:rsidP="00120402">
            <w:pPr>
              <w:tabs>
                <w:tab w:val="left" w:pos="2002"/>
              </w:tabs>
              <w:jc w:val="center"/>
              <w:rPr>
                <w:rFonts w:asciiTheme="minorHAnsi" w:hAnsiTheme="minorHAnsi"/>
                <w:b/>
                <w:sz w:val="20"/>
                <w:szCs w:val="20"/>
              </w:rPr>
            </w:pPr>
            <w:r w:rsidRPr="00120402">
              <w:rPr>
                <w:rFonts w:asciiTheme="minorHAnsi" w:hAnsiTheme="minorHAnsi"/>
                <w:b/>
                <w:sz w:val="20"/>
                <w:szCs w:val="20"/>
              </w:rPr>
              <w:t>Oui</w:t>
            </w:r>
          </w:p>
        </w:tc>
      </w:tr>
    </w:tbl>
    <w:p w14:paraId="3B22BB7D" w14:textId="77777777" w:rsidR="00747726" w:rsidRDefault="00747726" w:rsidP="00747726">
      <w:pPr>
        <w:rPr>
          <w:sz w:val="18"/>
          <w:szCs w:val="18"/>
        </w:rPr>
      </w:pPr>
    </w:p>
    <w:p w14:paraId="17B246DD" w14:textId="77777777" w:rsidR="00120402" w:rsidRDefault="00120402" w:rsidP="000D1D95">
      <w:pPr>
        <w:rPr>
          <w:sz w:val="18"/>
          <w:szCs w:val="18"/>
        </w:rPr>
        <w:sectPr w:rsidR="00120402" w:rsidSect="00042AA1">
          <w:pgSz w:w="12240" w:h="15840" w:code="138"/>
          <w:pgMar w:top="720" w:right="720" w:bottom="1135" w:left="720" w:header="709" w:footer="488" w:gutter="0"/>
          <w:cols w:space="708"/>
          <w:titlePg/>
          <w:docGrid w:linePitch="360"/>
        </w:sectPr>
      </w:pPr>
    </w:p>
    <w:p w14:paraId="6BF89DA3" w14:textId="77777777" w:rsidR="00D008A3" w:rsidRDefault="00D008A3" w:rsidP="00120402">
      <w:pPr>
        <w:spacing w:after="0" w:line="240" w:lineRule="auto"/>
      </w:pPr>
    </w:p>
    <w:p w14:paraId="513DA1E0" w14:textId="77777777" w:rsidR="00D008A3" w:rsidRPr="00FA5FDB" w:rsidRDefault="00D008A3" w:rsidP="00120402">
      <w:pPr>
        <w:spacing w:after="0" w:line="240" w:lineRule="auto"/>
        <w:rPr>
          <w:b/>
        </w:rPr>
      </w:pPr>
    </w:p>
    <w:p w14:paraId="53BD644D" w14:textId="77777777" w:rsidR="008C6BC2" w:rsidRDefault="008C6BC2" w:rsidP="00120402">
      <w:pPr>
        <w:spacing w:after="0" w:line="240" w:lineRule="auto"/>
        <w:rPr>
          <w:sz w:val="18"/>
          <w:szCs w:val="18"/>
        </w:rPr>
      </w:pPr>
    </w:p>
    <w:p w14:paraId="1A3FAC43" w14:textId="6320EE51" w:rsidR="008C6BC2" w:rsidRDefault="008C6BC2" w:rsidP="00120402">
      <w:pPr>
        <w:spacing w:after="0" w:line="240" w:lineRule="auto"/>
        <w:rPr>
          <w:sz w:val="18"/>
          <w:szCs w:val="18"/>
        </w:rPr>
      </w:pPr>
    </w:p>
    <w:p w14:paraId="2BBD94B2" w14:textId="77777777" w:rsidR="00D008A3" w:rsidRDefault="00D008A3" w:rsidP="00120402">
      <w:pPr>
        <w:spacing w:after="0" w:line="240" w:lineRule="auto"/>
      </w:pPr>
    </w:p>
    <w:tbl>
      <w:tblPr>
        <w:tblStyle w:val="Grilledutableau"/>
        <w:tblW w:w="5000" w:type="pct"/>
        <w:tblLook w:val="04A0" w:firstRow="1" w:lastRow="0" w:firstColumn="1" w:lastColumn="0" w:noHBand="0" w:noVBand="1"/>
      </w:tblPr>
      <w:tblGrid>
        <w:gridCol w:w="2680"/>
        <w:gridCol w:w="8110"/>
      </w:tblGrid>
      <w:tr w:rsidR="00D008A3" w14:paraId="7D65EEB8" w14:textId="77777777" w:rsidTr="48347F35">
        <w:tc>
          <w:tcPr>
            <w:tcW w:w="5000" w:type="pct"/>
            <w:gridSpan w:val="2"/>
            <w:shd w:val="clear" w:color="auto" w:fill="BFBFBF" w:themeFill="background1" w:themeFillShade="BF"/>
          </w:tcPr>
          <w:p w14:paraId="51839B6D" w14:textId="77777777" w:rsidR="00D008A3" w:rsidRPr="00CD592D" w:rsidRDefault="00D008A3" w:rsidP="00120402">
            <w:pPr>
              <w:jc w:val="center"/>
              <w:rPr>
                <w:b/>
                <w:sz w:val="32"/>
                <w:szCs w:val="32"/>
              </w:rPr>
            </w:pPr>
            <w:r>
              <w:rPr>
                <w:b/>
                <w:sz w:val="32"/>
                <w:szCs w:val="32"/>
              </w:rPr>
              <w:t>Art dramatique,</w:t>
            </w:r>
            <w:r w:rsidRPr="00CD592D">
              <w:rPr>
                <w:b/>
                <w:sz w:val="32"/>
                <w:szCs w:val="32"/>
              </w:rPr>
              <w:t xml:space="preserve"> </w:t>
            </w:r>
            <w:r w:rsidR="00F45987">
              <w:rPr>
                <w:b/>
                <w:sz w:val="28"/>
                <w:szCs w:val="28"/>
              </w:rPr>
              <w:t>5</w:t>
            </w:r>
            <w:r w:rsidR="00806BFF" w:rsidRPr="00806BFF">
              <w:rPr>
                <w:b/>
                <w:sz w:val="28"/>
                <w:szCs w:val="28"/>
                <w:vertAlign w:val="superscript"/>
              </w:rPr>
              <w:t>e</w:t>
            </w:r>
            <w:r w:rsidR="00806BFF" w:rsidRPr="00806BFF">
              <w:rPr>
                <w:b/>
                <w:sz w:val="32"/>
                <w:szCs w:val="32"/>
              </w:rPr>
              <w:t xml:space="preserve"> année</w:t>
            </w:r>
          </w:p>
        </w:tc>
      </w:tr>
      <w:tr w:rsidR="00D008A3" w14:paraId="00D4EA6E" w14:textId="77777777" w:rsidTr="48347F35">
        <w:tc>
          <w:tcPr>
            <w:tcW w:w="5000" w:type="pct"/>
            <w:gridSpan w:val="2"/>
            <w:shd w:val="clear" w:color="auto" w:fill="000000" w:themeFill="text1"/>
          </w:tcPr>
          <w:p w14:paraId="1979E004" w14:textId="77777777" w:rsidR="00D008A3" w:rsidRPr="00FA5FDB" w:rsidRDefault="00D008A3" w:rsidP="00120402">
            <w:pPr>
              <w:jc w:val="center"/>
              <w:rPr>
                <w:sz w:val="28"/>
                <w:szCs w:val="28"/>
              </w:rPr>
            </w:pPr>
            <w:r w:rsidRPr="00FA5FDB">
              <w:rPr>
                <w:sz w:val="28"/>
                <w:szCs w:val="28"/>
              </w:rPr>
              <w:t>Compétences développées par l’élève</w:t>
            </w:r>
          </w:p>
        </w:tc>
      </w:tr>
      <w:tr w:rsidR="00D008A3" w14:paraId="22DD9FF1" w14:textId="77777777" w:rsidTr="48347F35">
        <w:tc>
          <w:tcPr>
            <w:tcW w:w="1242" w:type="pct"/>
            <w:tcBorders>
              <w:bottom w:val="dashed" w:sz="4" w:space="0" w:color="auto"/>
            </w:tcBorders>
            <w:shd w:val="clear" w:color="auto" w:fill="FFFFFF" w:themeFill="background1"/>
            <w:vAlign w:val="center"/>
          </w:tcPr>
          <w:p w14:paraId="36090BDE" w14:textId="77777777" w:rsidR="00D008A3" w:rsidRPr="002B0D1E" w:rsidRDefault="00D008A3" w:rsidP="002B0D1E">
            <w:pPr>
              <w:rPr>
                <w:rFonts w:cs="Times New Roman"/>
                <w:b/>
                <w:bCs/>
                <w:sz w:val="20"/>
                <w:szCs w:val="20"/>
              </w:rPr>
            </w:pPr>
            <w:r w:rsidRPr="00B51033">
              <w:rPr>
                <w:rFonts w:cs="Times New Roman"/>
                <w:b/>
                <w:bCs/>
                <w:sz w:val="20"/>
                <w:szCs w:val="20"/>
              </w:rPr>
              <w:t>Inventer des séquences dramatiques</w:t>
            </w:r>
          </w:p>
        </w:tc>
        <w:tc>
          <w:tcPr>
            <w:tcW w:w="3758" w:type="pct"/>
            <w:tcBorders>
              <w:bottom w:val="dashed" w:sz="4" w:space="0" w:color="auto"/>
            </w:tcBorders>
            <w:shd w:val="clear" w:color="auto" w:fill="FFFFFF" w:themeFill="background1"/>
            <w:vAlign w:val="center"/>
          </w:tcPr>
          <w:p w14:paraId="5854DE7F" w14:textId="77777777" w:rsidR="00612315" w:rsidRDefault="00612315" w:rsidP="002B0D1E">
            <w:pPr>
              <w:jc w:val="both"/>
              <w:rPr>
                <w:rFonts w:asciiTheme="minorHAnsi" w:hAnsiTheme="minorHAnsi" w:cs="Times New Roman"/>
                <w:sz w:val="16"/>
                <w:szCs w:val="16"/>
              </w:rPr>
            </w:pPr>
          </w:p>
          <w:p w14:paraId="33FD6AB1" w14:textId="43CF8659" w:rsidR="00612315" w:rsidRPr="00612315" w:rsidRDefault="18FD263C" w:rsidP="48347F35">
            <w:pPr>
              <w:jc w:val="both"/>
              <w:rPr>
                <w:rFonts w:asciiTheme="minorHAnsi" w:hAnsiTheme="minorHAnsi" w:cs="Times New Roman"/>
                <w:b/>
                <w:bCs/>
                <w:sz w:val="16"/>
                <w:szCs w:val="16"/>
              </w:rPr>
            </w:pPr>
            <w:r w:rsidRPr="48347F35">
              <w:rPr>
                <w:rFonts w:asciiTheme="minorHAnsi" w:hAnsiTheme="minorHAnsi" w:cs="Times New Roman"/>
                <w:sz w:val="16"/>
                <w:szCs w:val="16"/>
              </w:rPr>
              <w:t>L</w:t>
            </w:r>
            <w:r w:rsidR="7A83413D" w:rsidRPr="48347F35">
              <w:rPr>
                <w:rFonts w:asciiTheme="minorHAnsi" w:hAnsiTheme="minorHAnsi" w:cs="Times New Roman"/>
                <w:sz w:val="16"/>
                <w:szCs w:val="16"/>
              </w:rPr>
              <w:t xml:space="preserve">’élève utilise chacune des étapes de la démarche de création. Il expérimente et exploite des éléments du langage dramatique, de techniques de jeu, de techniques théâtrales et de structures </w:t>
            </w:r>
            <w:r w:rsidR="67BC0F0E" w:rsidRPr="48347F35">
              <w:rPr>
                <w:rFonts w:asciiTheme="minorHAnsi" w:hAnsiTheme="minorHAnsi" w:cs="Times New Roman"/>
                <w:sz w:val="16"/>
                <w:szCs w:val="16"/>
              </w:rPr>
              <w:t>(comme le chœur et le jeu masqué).</w:t>
            </w:r>
          </w:p>
          <w:p w14:paraId="2CA7ADD4" w14:textId="77777777" w:rsidR="00D008A3" w:rsidRPr="00B51033" w:rsidRDefault="00D008A3" w:rsidP="002B0D1E">
            <w:pPr>
              <w:jc w:val="both"/>
              <w:rPr>
                <w:sz w:val="16"/>
                <w:szCs w:val="16"/>
              </w:rPr>
            </w:pPr>
          </w:p>
        </w:tc>
      </w:tr>
      <w:tr w:rsidR="00D008A3" w14:paraId="3CC0182D" w14:textId="77777777" w:rsidTr="48347F35">
        <w:trPr>
          <w:trHeight w:val="841"/>
        </w:trPr>
        <w:tc>
          <w:tcPr>
            <w:tcW w:w="1242" w:type="pct"/>
            <w:tcBorders>
              <w:top w:val="dashed" w:sz="4" w:space="0" w:color="auto"/>
              <w:bottom w:val="dashed" w:sz="4" w:space="0" w:color="auto"/>
            </w:tcBorders>
            <w:vAlign w:val="center"/>
          </w:tcPr>
          <w:p w14:paraId="4EA774CF" w14:textId="77777777" w:rsidR="00D008A3" w:rsidRPr="00B51033" w:rsidRDefault="00D008A3" w:rsidP="002B0D1E">
            <w:pPr>
              <w:rPr>
                <w:rFonts w:cs="Times New Roman"/>
                <w:b/>
                <w:bCs/>
                <w:sz w:val="20"/>
                <w:szCs w:val="20"/>
              </w:rPr>
            </w:pPr>
            <w:r w:rsidRPr="00B51033">
              <w:rPr>
                <w:rFonts w:cs="Times New Roman"/>
                <w:b/>
                <w:bCs/>
                <w:sz w:val="20"/>
                <w:szCs w:val="20"/>
              </w:rPr>
              <w:t>Interpréter des séquences dramatiques</w:t>
            </w:r>
          </w:p>
        </w:tc>
        <w:tc>
          <w:tcPr>
            <w:tcW w:w="3758" w:type="pct"/>
            <w:tcBorders>
              <w:top w:val="dashed" w:sz="4" w:space="0" w:color="auto"/>
              <w:bottom w:val="dashed" w:sz="4" w:space="0" w:color="auto"/>
            </w:tcBorders>
            <w:vAlign w:val="center"/>
          </w:tcPr>
          <w:p w14:paraId="314EE24A" w14:textId="77777777" w:rsidR="00612315" w:rsidRDefault="00612315" w:rsidP="002B0D1E">
            <w:pPr>
              <w:jc w:val="both"/>
              <w:rPr>
                <w:rFonts w:asciiTheme="minorHAnsi" w:hAnsiTheme="minorHAnsi" w:cs="Times New Roman"/>
                <w:sz w:val="16"/>
                <w:szCs w:val="16"/>
              </w:rPr>
            </w:pPr>
          </w:p>
          <w:p w14:paraId="4210B08E" w14:textId="19626405" w:rsidR="00612315" w:rsidRPr="00612315" w:rsidRDefault="2937BFF2" w:rsidP="78E0C0E4">
            <w:pPr>
              <w:jc w:val="both"/>
              <w:rPr>
                <w:rFonts w:asciiTheme="minorHAnsi" w:hAnsiTheme="minorHAnsi" w:cs="Times New Roman"/>
                <w:sz w:val="16"/>
                <w:szCs w:val="16"/>
              </w:rPr>
            </w:pPr>
            <w:r w:rsidRPr="78E0C0E4">
              <w:rPr>
                <w:rFonts w:asciiTheme="minorHAnsi" w:hAnsiTheme="minorHAnsi" w:cs="Times New Roman"/>
                <w:sz w:val="16"/>
                <w:szCs w:val="16"/>
              </w:rPr>
              <w:t xml:space="preserve">L’élève utilise </w:t>
            </w:r>
            <w:r w:rsidR="6F3A6EDA" w:rsidRPr="78E0C0E4">
              <w:rPr>
                <w:rFonts w:asciiTheme="minorHAnsi" w:hAnsiTheme="minorHAnsi" w:cs="Times New Roman"/>
                <w:sz w:val="16"/>
                <w:szCs w:val="16"/>
              </w:rPr>
              <w:t>de façon plus consciente et avec plus de précisions et d’efficacité l</w:t>
            </w:r>
            <w:r w:rsidRPr="78E0C0E4">
              <w:rPr>
                <w:rFonts w:asciiTheme="minorHAnsi" w:hAnsiTheme="minorHAnsi" w:cs="Times New Roman"/>
                <w:sz w:val="16"/>
                <w:szCs w:val="16"/>
              </w:rPr>
              <w:t xml:space="preserve">es éléments </w:t>
            </w:r>
            <w:r w:rsidR="6F3A6EDA" w:rsidRPr="78E0C0E4">
              <w:rPr>
                <w:rFonts w:asciiTheme="minorHAnsi" w:hAnsiTheme="minorHAnsi" w:cs="Times New Roman"/>
                <w:sz w:val="16"/>
                <w:szCs w:val="16"/>
              </w:rPr>
              <w:t xml:space="preserve">de </w:t>
            </w:r>
            <w:r w:rsidRPr="78E0C0E4">
              <w:rPr>
                <w:rFonts w:asciiTheme="minorHAnsi" w:hAnsiTheme="minorHAnsi" w:cs="Times New Roman"/>
                <w:sz w:val="16"/>
                <w:szCs w:val="16"/>
              </w:rPr>
              <w:t>technique et de jeu</w:t>
            </w:r>
            <w:r w:rsidR="6F3A6EDA" w:rsidRPr="78E0C0E4">
              <w:rPr>
                <w:rFonts w:asciiTheme="minorHAnsi" w:hAnsiTheme="minorHAnsi" w:cs="Times New Roman"/>
                <w:sz w:val="16"/>
                <w:szCs w:val="16"/>
              </w:rPr>
              <w:t xml:space="preserve"> nécessaires à l’interprétation.</w:t>
            </w:r>
            <w:r w:rsidR="167CDCA6" w:rsidRPr="78E0C0E4">
              <w:rPr>
                <w:rFonts w:asciiTheme="minorHAnsi" w:hAnsiTheme="minorHAnsi" w:cs="Times New Roman"/>
                <w:sz w:val="16"/>
                <w:szCs w:val="16"/>
              </w:rPr>
              <w:t xml:space="preserve"> L’interprétation de l’élève est gestuelle et verbale. Elle est plus expressive et en accord avec l’extrait ou la courte pièce.</w:t>
            </w:r>
          </w:p>
          <w:p w14:paraId="76614669" w14:textId="77777777" w:rsidR="00D008A3" w:rsidRPr="00B51033" w:rsidRDefault="00D008A3" w:rsidP="002B0D1E">
            <w:pPr>
              <w:jc w:val="both"/>
              <w:rPr>
                <w:sz w:val="16"/>
                <w:szCs w:val="16"/>
              </w:rPr>
            </w:pPr>
          </w:p>
        </w:tc>
      </w:tr>
      <w:tr w:rsidR="00D008A3" w14:paraId="46987662" w14:textId="77777777" w:rsidTr="48347F35">
        <w:trPr>
          <w:trHeight w:val="695"/>
        </w:trPr>
        <w:tc>
          <w:tcPr>
            <w:tcW w:w="1242" w:type="pct"/>
            <w:tcBorders>
              <w:top w:val="dashed" w:sz="4" w:space="0" w:color="auto"/>
            </w:tcBorders>
            <w:shd w:val="clear" w:color="auto" w:fill="FFFFFF" w:themeFill="background1"/>
            <w:vAlign w:val="center"/>
          </w:tcPr>
          <w:p w14:paraId="310B04EE" w14:textId="77777777" w:rsidR="00D008A3" w:rsidRPr="002B0D1E" w:rsidRDefault="00D008A3" w:rsidP="002B0D1E">
            <w:pPr>
              <w:rPr>
                <w:rFonts w:cs="Times New Roman"/>
                <w:b/>
                <w:bCs/>
                <w:sz w:val="20"/>
                <w:szCs w:val="20"/>
              </w:rPr>
            </w:pPr>
            <w:r w:rsidRPr="00B51033">
              <w:rPr>
                <w:rFonts w:cs="Times New Roman"/>
                <w:b/>
                <w:bCs/>
                <w:sz w:val="20"/>
                <w:szCs w:val="20"/>
              </w:rPr>
              <w:t>Apprécier des œuvres théâtrales</w:t>
            </w:r>
          </w:p>
        </w:tc>
        <w:tc>
          <w:tcPr>
            <w:tcW w:w="3758" w:type="pct"/>
            <w:tcBorders>
              <w:top w:val="dashed" w:sz="4" w:space="0" w:color="auto"/>
            </w:tcBorders>
            <w:shd w:val="clear" w:color="auto" w:fill="FFFFFF" w:themeFill="background1"/>
            <w:vAlign w:val="center"/>
          </w:tcPr>
          <w:p w14:paraId="57590049" w14:textId="77777777" w:rsidR="00612315" w:rsidRDefault="00612315" w:rsidP="002B0D1E">
            <w:pPr>
              <w:jc w:val="both"/>
              <w:rPr>
                <w:rFonts w:asciiTheme="minorHAnsi" w:hAnsiTheme="minorHAnsi" w:cs="Times New Roman"/>
                <w:sz w:val="16"/>
                <w:szCs w:val="16"/>
              </w:rPr>
            </w:pPr>
          </w:p>
          <w:p w14:paraId="195EA890" w14:textId="77777777" w:rsidR="00612315" w:rsidRPr="00612315" w:rsidRDefault="00612315" w:rsidP="002B0D1E">
            <w:pPr>
              <w:jc w:val="both"/>
              <w:rPr>
                <w:rFonts w:asciiTheme="minorHAnsi" w:hAnsiTheme="minorHAnsi" w:cs="Times New Roman"/>
                <w:sz w:val="16"/>
                <w:szCs w:val="16"/>
              </w:rPr>
            </w:pPr>
            <w:r w:rsidRPr="00612315">
              <w:rPr>
                <w:rFonts w:asciiTheme="minorHAnsi" w:hAnsiTheme="minorHAnsi" w:cs="Times New Roman"/>
                <w:sz w:val="16"/>
                <w:szCs w:val="16"/>
              </w:rPr>
              <w:t>L’élève découvre des œuvres variées et des traces socioculturelles de la période artistique.</w:t>
            </w:r>
          </w:p>
          <w:p w14:paraId="4046EAE5" w14:textId="77777777" w:rsidR="00612315" w:rsidRPr="00612315" w:rsidRDefault="00612315" w:rsidP="002B0D1E">
            <w:pPr>
              <w:jc w:val="both"/>
              <w:rPr>
                <w:rFonts w:asciiTheme="minorHAnsi" w:hAnsiTheme="minorHAnsi" w:cs="Times New Roman"/>
                <w:sz w:val="16"/>
                <w:szCs w:val="16"/>
              </w:rPr>
            </w:pPr>
            <w:r w:rsidRPr="00612315">
              <w:rPr>
                <w:rFonts w:asciiTheme="minorHAnsi" w:hAnsiTheme="minorHAnsi" w:cs="Times New Roman"/>
                <w:sz w:val="16"/>
                <w:szCs w:val="16"/>
              </w:rPr>
              <w:t>Il repère des éléments dramatiques ou théâtraux, les compare. Il utilise de façon pertinente le vocabulaire disciplinaire. Il déc</w:t>
            </w:r>
            <w:r>
              <w:rPr>
                <w:rFonts w:asciiTheme="minorHAnsi" w:hAnsiTheme="minorHAnsi" w:cs="Times New Roman"/>
                <w:sz w:val="16"/>
                <w:szCs w:val="16"/>
              </w:rPr>
              <w:t>rit et dégage ce qu’il a appris.</w:t>
            </w:r>
          </w:p>
          <w:p w14:paraId="0C5B615A" w14:textId="77777777" w:rsidR="00D008A3" w:rsidRPr="00B51033" w:rsidRDefault="00D008A3" w:rsidP="002B0D1E">
            <w:pPr>
              <w:jc w:val="both"/>
              <w:rPr>
                <w:rFonts w:cs="Times New Roman"/>
                <w:sz w:val="16"/>
                <w:szCs w:val="16"/>
              </w:rPr>
            </w:pPr>
          </w:p>
        </w:tc>
      </w:tr>
      <w:tr w:rsidR="00D008A3" w14:paraId="46824EC5" w14:textId="77777777" w:rsidTr="48347F35">
        <w:trPr>
          <w:trHeight w:val="810"/>
        </w:trPr>
        <w:tc>
          <w:tcPr>
            <w:tcW w:w="5000" w:type="pct"/>
            <w:gridSpan w:val="2"/>
            <w:shd w:val="clear" w:color="auto" w:fill="FFFFFF" w:themeFill="background1"/>
          </w:tcPr>
          <w:p w14:paraId="792F1AA2" w14:textId="77777777" w:rsidR="00D008A3" w:rsidRPr="00CB71BE" w:rsidRDefault="00D008A3" w:rsidP="00120402">
            <w:pPr>
              <w:jc w:val="center"/>
              <w:rPr>
                <w:rFonts w:cs="Times New Roman"/>
                <w:sz w:val="16"/>
                <w:szCs w:val="16"/>
              </w:rPr>
            </w:pPr>
          </w:p>
          <w:p w14:paraId="1E62B89A" w14:textId="77777777" w:rsidR="00D008A3" w:rsidRPr="00A378ED" w:rsidRDefault="00D008A3" w:rsidP="00120402">
            <w:pPr>
              <w:jc w:val="center"/>
              <w:rPr>
                <w:rFonts w:cs="Times New Roman"/>
                <w:sz w:val="18"/>
                <w:szCs w:val="18"/>
              </w:rPr>
            </w:pPr>
            <w:r w:rsidRPr="00A378ED">
              <w:rPr>
                <w:rFonts w:cs="Times New Roman"/>
                <w:sz w:val="18"/>
                <w:szCs w:val="18"/>
              </w:rPr>
              <w:t>Le programme d’art dramatique comprend trois compétences à développer.</w:t>
            </w:r>
          </w:p>
          <w:p w14:paraId="2A48F32B" w14:textId="77777777" w:rsidR="00D008A3" w:rsidRPr="00A378ED" w:rsidRDefault="00D008A3" w:rsidP="00120402">
            <w:pPr>
              <w:jc w:val="center"/>
              <w:rPr>
                <w:rFonts w:cs="Times New Roman"/>
                <w:b/>
                <w:sz w:val="18"/>
                <w:szCs w:val="18"/>
              </w:rPr>
            </w:pPr>
            <w:r w:rsidRPr="00A378ED">
              <w:rPr>
                <w:rFonts w:cs="Times New Roman"/>
                <w:b/>
                <w:sz w:val="18"/>
                <w:szCs w:val="18"/>
              </w:rPr>
              <w:t>Cependant, un seul résultat apparaîtra au bulletin.</w:t>
            </w:r>
          </w:p>
          <w:p w14:paraId="1A499DFC" w14:textId="77777777" w:rsidR="00D008A3" w:rsidRPr="00A378ED" w:rsidRDefault="00D008A3" w:rsidP="00120402">
            <w:pPr>
              <w:jc w:val="center"/>
              <w:rPr>
                <w:rFonts w:cs="Times New Roman"/>
                <w:sz w:val="18"/>
                <w:szCs w:val="18"/>
              </w:rPr>
            </w:pPr>
          </w:p>
          <w:p w14:paraId="676DB3D7" w14:textId="77777777" w:rsidR="00D008A3" w:rsidRPr="00A378ED" w:rsidRDefault="00D008A3" w:rsidP="00120402">
            <w:pPr>
              <w:jc w:val="center"/>
              <w:rPr>
                <w:rFonts w:cs="Times New Roman"/>
                <w:sz w:val="18"/>
                <w:szCs w:val="18"/>
              </w:rPr>
            </w:pPr>
            <w:r w:rsidRPr="00A378ED">
              <w:rPr>
                <w:rFonts w:cs="Times New Roman"/>
                <w:sz w:val="18"/>
                <w:szCs w:val="18"/>
              </w:rPr>
              <w:t xml:space="preserve">Tout au long de la </w:t>
            </w:r>
            <w:r w:rsidR="007C1D6B" w:rsidRPr="00A378ED">
              <w:rPr>
                <w:rFonts w:cs="Times New Roman"/>
                <w:sz w:val="18"/>
                <w:szCs w:val="18"/>
              </w:rPr>
              <w:t>cinquième</w:t>
            </w:r>
            <w:r w:rsidRPr="00A378ED">
              <w:rPr>
                <w:rFonts w:cs="Times New Roman"/>
                <w:sz w:val="18"/>
                <w:szCs w:val="18"/>
              </w:rPr>
              <w:t xml:space="preserve"> année, l’élève développe les tr</w:t>
            </w:r>
            <w:r w:rsidR="007C1D6B" w:rsidRPr="00A378ED">
              <w:rPr>
                <w:rFonts w:cs="Times New Roman"/>
                <w:sz w:val="18"/>
                <w:szCs w:val="18"/>
              </w:rPr>
              <w:t xml:space="preserve">ois compétences avec l’intervention </w:t>
            </w:r>
            <w:r w:rsidRPr="00A378ED">
              <w:rPr>
                <w:rFonts w:cs="Times New Roman"/>
                <w:sz w:val="18"/>
                <w:szCs w:val="18"/>
              </w:rPr>
              <w:t>de son enseignant.</w:t>
            </w:r>
          </w:p>
          <w:p w14:paraId="5E7E3C41" w14:textId="77777777" w:rsidR="002B0D1E" w:rsidRPr="004716A7" w:rsidRDefault="002B0D1E" w:rsidP="00120402">
            <w:pPr>
              <w:jc w:val="center"/>
              <w:rPr>
                <w:rFonts w:cs="Times New Roman"/>
                <w:sz w:val="16"/>
                <w:szCs w:val="16"/>
              </w:rPr>
            </w:pPr>
          </w:p>
        </w:tc>
      </w:tr>
    </w:tbl>
    <w:p w14:paraId="03F828E4" w14:textId="77777777" w:rsidR="00D008A3" w:rsidRDefault="00D008A3" w:rsidP="002B0D1E">
      <w:pPr>
        <w:spacing w:after="0" w:line="240" w:lineRule="auto"/>
        <w:rPr>
          <w:b/>
        </w:rPr>
      </w:pPr>
    </w:p>
    <w:tbl>
      <w:tblPr>
        <w:tblStyle w:val="Grilledutableau"/>
        <w:tblW w:w="5000" w:type="pct"/>
        <w:tblLayout w:type="fixed"/>
        <w:tblLook w:val="04A0" w:firstRow="1" w:lastRow="0" w:firstColumn="1" w:lastColumn="0" w:noHBand="0" w:noVBand="1"/>
      </w:tblPr>
      <w:tblGrid>
        <w:gridCol w:w="4672"/>
        <w:gridCol w:w="1135"/>
        <w:gridCol w:w="3185"/>
        <w:gridCol w:w="969"/>
        <w:gridCol w:w="829"/>
      </w:tblGrid>
      <w:tr w:rsidR="00120402" w14:paraId="54CF9FBD" w14:textId="77777777" w:rsidTr="48347F35">
        <w:trPr>
          <w:trHeight w:val="415"/>
        </w:trPr>
        <w:tc>
          <w:tcPr>
            <w:tcW w:w="5000" w:type="pct"/>
            <w:gridSpan w:val="5"/>
            <w:shd w:val="clear" w:color="auto" w:fill="000000" w:themeFill="text1"/>
          </w:tcPr>
          <w:p w14:paraId="76B19850" w14:textId="77777777" w:rsidR="00120402" w:rsidRPr="00E44DCA" w:rsidRDefault="00120402" w:rsidP="000E5B0B">
            <w:pPr>
              <w:tabs>
                <w:tab w:val="left" w:pos="2002"/>
              </w:tabs>
              <w:jc w:val="center"/>
              <w:rPr>
                <w:sz w:val="28"/>
                <w:szCs w:val="28"/>
              </w:rPr>
            </w:pPr>
            <w:r w:rsidRPr="00E44DCA">
              <w:rPr>
                <w:sz w:val="28"/>
                <w:szCs w:val="28"/>
              </w:rPr>
              <w:t>Principales évaluations et résultats inscrits au bulletin</w:t>
            </w:r>
          </w:p>
        </w:tc>
      </w:tr>
      <w:tr w:rsidR="009C3DF7" w14:paraId="36FDC7E8" w14:textId="77777777" w:rsidTr="48347F35">
        <w:trPr>
          <w:trHeight w:hRule="exact" w:val="544"/>
        </w:trPr>
        <w:tc>
          <w:tcPr>
            <w:tcW w:w="2691" w:type="pct"/>
            <w:gridSpan w:val="2"/>
          </w:tcPr>
          <w:p w14:paraId="73CF4977" w14:textId="77777777" w:rsidR="009C3DF7" w:rsidRPr="00206ACE" w:rsidRDefault="009C3DF7" w:rsidP="000E5B0B">
            <w:pPr>
              <w:tabs>
                <w:tab w:val="left" w:pos="2002"/>
              </w:tabs>
              <w:jc w:val="center"/>
              <w:rPr>
                <w:b/>
                <w:sz w:val="20"/>
                <w:szCs w:val="20"/>
              </w:rPr>
            </w:pPr>
            <w:r w:rsidRPr="00206ACE">
              <w:rPr>
                <w:b/>
                <w:sz w:val="20"/>
                <w:szCs w:val="20"/>
              </w:rPr>
              <w:t>1</w:t>
            </w:r>
            <w:r w:rsidRPr="00206ACE">
              <w:rPr>
                <w:b/>
                <w:sz w:val="20"/>
                <w:szCs w:val="20"/>
                <w:vertAlign w:val="superscript"/>
              </w:rPr>
              <w:t>re</w:t>
            </w:r>
            <w:r w:rsidRPr="00206ACE">
              <w:rPr>
                <w:b/>
                <w:sz w:val="20"/>
                <w:szCs w:val="20"/>
              </w:rPr>
              <w:t xml:space="preserve"> étape (20</w:t>
            </w:r>
            <w:r>
              <w:rPr>
                <w:b/>
                <w:sz w:val="20"/>
                <w:szCs w:val="20"/>
              </w:rPr>
              <w:t xml:space="preserve"> </w:t>
            </w:r>
            <w:r w:rsidRPr="00206ACE">
              <w:rPr>
                <w:b/>
                <w:sz w:val="20"/>
                <w:szCs w:val="20"/>
              </w:rPr>
              <w:t>%)</w:t>
            </w:r>
          </w:p>
          <w:p w14:paraId="39B02A1C" w14:textId="77777777" w:rsidR="009C3DF7" w:rsidRPr="00206ACE" w:rsidRDefault="2E9C6BB6" w:rsidP="009C3DF7">
            <w:pPr>
              <w:jc w:val="center"/>
              <w:rPr>
                <w:sz w:val="20"/>
                <w:szCs w:val="20"/>
              </w:rPr>
            </w:pPr>
            <w:r w:rsidRPr="78E0C0E4">
              <w:rPr>
                <w:b/>
                <w:bCs/>
                <w:sz w:val="20"/>
                <w:szCs w:val="20"/>
              </w:rPr>
              <w:t>Du 30 août au 14 janvier</w:t>
            </w:r>
          </w:p>
        </w:tc>
        <w:tc>
          <w:tcPr>
            <w:tcW w:w="2309" w:type="pct"/>
            <w:gridSpan w:val="3"/>
          </w:tcPr>
          <w:p w14:paraId="098C295A" w14:textId="77777777" w:rsidR="009C3DF7" w:rsidRPr="00206ACE" w:rsidRDefault="009C3DF7" w:rsidP="000E5B0B">
            <w:pPr>
              <w:tabs>
                <w:tab w:val="left" w:pos="2002"/>
              </w:tabs>
              <w:jc w:val="center"/>
              <w:rPr>
                <w:b/>
                <w:sz w:val="20"/>
                <w:szCs w:val="20"/>
              </w:rPr>
            </w:pPr>
            <w:r>
              <w:rPr>
                <w:b/>
                <w:sz w:val="20"/>
                <w:szCs w:val="20"/>
              </w:rPr>
              <w:t>2</w:t>
            </w:r>
            <w:r w:rsidRPr="00206ACE">
              <w:rPr>
                <w:b/>
                <w:sz w:val="20"/>
                <w:szCs w:val="20"/>
                <w:vertAlign w:val="superscript"/>
              </w:rPr>
              <w:t>e</w:t>
            </w:r>
            <w:r w:rsidRPr="00206ACE">
              <w:rPr>
                <w:b/>
                <w:sz w:val="20"/>
                <w:szCs w:val="20"/>
              </w:rPr>
              <w:t xml:space="preserve"> étape (60</w:t>
            </w:r>
            <w:r>
              <w:rPr>
                <w:b/>
                <w:sz w:val="20"/>
                <w:szCs w:val="20"/>
              </w:rPr>
              <w:t xml:space="preserve"> </w:t>
            </w:r>
            <w:r w:rsidRPr="00206ACE">
              <w:rPr>
                <w:b/>
                <w:sz w:val="20"/>
                <w:szCs w:val="20"/>
              </w:rPr>
              <w:t>%)</w:t>
            </w:r>
          </w:p>
          <w:p w14:paraId="75546A7B" w14:textId="77777777" w:rsidR="009C3DF7" w:rsidRPr="00206ACE" w:rsidRDefault="2E9C6BB6" w:rsidP="009C3DF7">
            <w:pPr>
              <w:jc w:val="center"/>
              <w:rPr>
                <w:sz w:val="20"/>
                <w:szCs w:val="20"/>
              </w:rPr>
            </w:pPr>
            <w:r w:rsidRPr="78E0C0E4">
              <w:rPr>
                <w:b/>
                <w:bCs/>
                <w:sz w:val="20"/>
                <w:szCs w:val="20"/>
              </w:rPr>
              <w:t>Du 17 janvier au 22 juin</w:t>
            </w:r>
          </w:p>
        </w:tc>
      </w:tr>
      <w:tr w:rsidR="009C3DF7" w14:paraId="0269EAAE" w14:textId="77777777" w:rsidTr="48347F35">
        <w:trPr>
          <w:trHeight w:val="586"/>
        </w:trPr>
        <w:tc>
          <w:tcPr>
            <w:tcW w:w="2165" w:type="pct"/>
            <w:vAlign w:val="center"/>
          </w:tcPr>
          <w:p w14:paraId="72D43463" w14:textId="77777777" w:rsidR="009C3DF7" w:rsidRPr="00741B94" w:rsidRDefault="009C3DF7" w:rsidP="00A378ED">
            <w:pPr>
              <w:tabs>
                <w:tab w:val="left" w:pos="2002"/>
              </w:tabs>
              <w:jc w:val="center"/>
              <w:rPr>
                <w:b/>
                <w:sz w:val="16"/>
                <w:szCs w:val="16"/>
              </w:rPr>
            </w:pPr>
            <w:r w:rsidRPr="00741B94">
              <w:rPr>
                <w:b/>
                <w:sz w:val="16"/>
                <w:szCs w:val="16"/>
              </w:rPr>
              <w:t>Nature des évaluations proposées tout au long de l’étape</w:t>
            </w:r>
          </w:p>
        </w:tc>
        <w:tc>
          <w:tcPr>
            <w:tcW w:w="525" w:type="pct"/>
            <w:vAlign w:val="center"/>
          </w:tcPr>
          <w:p w14:paraId="01A42DA4" w14:textId="77777777" w:rsidR="009C3DF7" w:rsidRPr="00741B94" w:rsidRDefault="009C3DF7" w:rsidP="00A378ED">
            <w:pPr>
              <w:tabs>
                <w:tab w:val="left" w:pos="2002"/>
              </w:tabs>
              <w:jc w:val="center"/>
              <w:rPr>
                <w:b/>
                <w:sz w:val="16"/>
                <w:szCs w:val="16"/>
              </w:rPr>
            </w:pPr>
            <w:r w:rsidRPr="00741B94">
              <w:rPr>
                <w:b/>
                <w:sz w:val="16"/>
                <w:szCs w:val="16"/>
              </w:rPr>
              <w:t xml:space="preserve">Y aura-t-il un </w:t>
            </w:r>
            <w:r>
              <w:rPr>
                <w:b/>
                <w:sz w:val="16"/>
                <w:szCs w:val="16"/>
              </w:rPr>
              <w:t>résultat inscrit au bulletin</w:t>
            </w:r>
            <w:r w:rsidRPr="00741B94">
              <w:rPr>
                <w:b/>
                <w:sz w:val="16"/>
                <w:szCs w:val="16"/>
              </w:rPr>
              <w:t>?</w:t>
            </w:r>
          </w:p>
        </w:tc>
        <w:tc>
          <w:tcPr>
            <w:tcW w:w="1476" w:type="pct"/>
            <w:vAlign w:val="center"/>
          </w:tcPr>
          <w:p w14:paraId="7D5C7174" w14:textId="77777777" w:rsidR="009C3DF7" w:rsidRPr="00741B94" w:rsidRDefault="009C3DF7" w:rsidP="00A378ED">
            <w:pPr>
              <w:tabs>
                <w:tab w:val="left" w:pos="2002"/>
              </w:tabs>
              <w:jc w:val="center"/>
              <w:rPr>
                <w:b/>
                <w:sz w:val="16"/>
                <w:szCs w:val="16"/>
              </w:rPr>
            </w:pPr>
            <w:r w:rsidRPr="00741B94">
              <w:rPr>
                <w:b/>
                <w:sz w:val="16"/>
                <w:szCs w:val="16"/>
              </w:rPr>
              <w:t>Nature des évaluations proposées tout au long de l’étape</w:t>
            </w:r>
          </w:p>
        </w:tc>
        <w:tc>
          <w:tcPr>
            <w:tcW w:w="449" w:type="pct"/>
            <w:tcBorders>
              <w:bottom w:val="single" w:sz="4" w:space="0" w:color="auto"/>
            </w:tcBorders>
            <w:vAlign w:val="center"/>
          </w:tcPr>
          <w:p w14:paraId="01B5F8B4" w14:textId="77777777" w:rsidR="009C3DF7" w:rsidRPr="00741B94" w:rsidRDefault="009C3DF7" w:rsidP="00A378ED">
            <w:pPr>
              <w:tabs>
                <w:tab w:val="left" w:pos="2002"/>
              </w:tabs>
              <w:jc w:val="center"/>
              <w:rPr>
                <w:b/>
                <w:sz w:val="14"/>
                <w:szCs w:val="14"/>
              </w:rPr>
            </w:pPr>
            <w:r w:rsidRPr="00741B94">
              <w:rPr>
                <w:b/>
                <w:sz w:val="14"/>
                <w:szCs w:val="14"/>
              </w:rPr>
              <w:t>Épreuves obligatoires</w:t>
            </w:r>
          </w:p>
          <w:p w14:paraId="5C096BC8" w14:textId="77777777" w:rsidR="009C3DF7" w:rsidRPr="00741B94" w:rsidRDefault="009C3DF7" w:rsidP="009C3DF7">
            <w:pPr>
              <w:tabs>
                <w:tab w:val="left" w:pos="2002"/>
              </w:tabs>
              <w:jc w:val="center"/>
              <w:rPr>
                <w:b/>
                <w:sz w:val="16"/>
                <w:szCs w:val="16"/>
              </w:rPr>
            </w:pPr>
            <w:r w:rsidRPr="00741B94">
              <w:rPr>
                <w:b/>
                <w:sz w:val="14"/>
                <w:szCs w:val="14"/>
              </w:rPr>
              <w:t>ME</w:t>
            </w:r>
            <w:r>
              <w:rPr>
                <w:b/>
                <w:sz w:val="14"/>
                <w:szCs w:val="14"/>
              </w:rPr>
              <w:t>Q / CSS</w:t>
            </w:r>
          </w:p>
        </w:tc>
        <w:tc>
          <w:tcPr>
            <w:tcW w:w="384" w:type="pct"/>
            <w:vAlign w:val="center"/>
          </w:tcPr>
          <w:p w14:paraId="0F8EF025" w14:textId="77777777" w:rsidR="009C3DF7" w:rsidRPr="001D6D34" w:rsidRDefault="009C3DF7" w:rsidP="00A378ED">
            <w:pPr>
              <w:tabs>
                <w:tab w:val="left" w:pos="2002"/>
              </w:tabs>
              <w:jc w:val="center"/>
              <w:rPr>
                <w:b/>
                <w:sz w:val="14"/>
                <w:szCs w:val="14"/>
              </w:rPr>
            </w:pPr>
            <w:r w:rsidRPr="001D6D34">
              <w:rPr>
                <w:b/>
                <w:sz w:val="14"/>
                <w:szCs w:val="14"/>
              </w:rPr>
              <w:t>Résultat inscrit au bulletin</w:t>
            </w:r>
          </w:p>
        </w:tc>
      </w:tr>
      <w:tr w:rsidR="009C3DF7" w14:paraId="10B7480F" w14:textId="77777777" w:rsidTr="48347F35">
        <w:trPr>
          <w:trHeight w:hRule="exact" w:val="5670"/>
        </w:trPr>
        <w:tc>
          <w:tcPr>
            <w:tcW w:w="2165" w:type="pct"/>
            <w:tcBorders>
              <w:bottom w:val="single" w:sz="4" w:space="0" w:color="auto"/>
            </w:tcBorders>
          </w:tcPr>
          <w:p w14:paraId="2AC57CB0" w14:textId="77777777" w:rsidR="009C3DF7" w:rsidRDefault="009C3DF7" w:rsidP="000E5B0B">
            <w:pPr>
              <w:rPr>
                <w:rFonts w:cs="Times New Roman"/>
                <w:sz w:val="16"/>
                <w:szCs w:val="16"/>
                <w:highlight w:val="yellow"/>
              </w:rPr>
            </w:pPr>
          </w:p>
          <w:p w14:paraId="3EFDD364" w14:textId="1BE29E78" w:rsidR="009C3DF7" w:rsidRPr="003E4F46" w:rsidRDefault="5BA6B9E2" w:rsidP="48347F35">
            <w:pPr>
              <w:spacing w:after="200" w:line="276" w:lineRule="auto"/>
              <w:rPr>
                <w:color w:val="000000" w:themeColor="text1"/>
                <w:sz w:val="16"/>
                <w:szCs w:val="16"/>
                <w:lang w:val="fr-FR"/>
              </w:rPr>
            </w:pPr>
            <w:r w:rsidRPr="48347F35">
              <w:rPr>
                <w:b/>
                <w:bCs/>
                <w:color w:val="000000" w:themeColor="text1"/>
                <w:sz w:val="16"/>
                <w:szCs w:val="16"/>
              </w:rPr>
              <w:t>Inventer et interpréter :</w:t>
            </w:r>
            <w:r w:rsidRPr="48347F35">
              <w:rPr>
                <w:color w:val="000000" w:themeColor="text1"/>
                <w:sz w:val="16"/>
                <w:szCs w:val="16"/>
              </w:rPr>
              <w:t xml:space="preserve"> expérimentations et présentations des techniques théâtrales, telles que le chœur ou le jeu masqué, seul ou en groupe</w:t>
            </w:r>
            <w:r w:rsidRPr="48347F35">
              <w:rPr>
                <w:rFonts w:ascii="Times New Roman" w:eastAsia="Times New Roman" w:hAnsi="Times New Roman" w:cs="Times New Roman"/>
                <w:color w:val="000000" w:themeColor="text1"/>
                <w:sz w:val="16"/>
                <w:szCs w:val="16"/>
              </w:rPr>
              <w:t>.</w:t>
            </w:r>
            <w:r w:rsidRPr="48347F35">
              <w:rPr>
                <w:color w:val="000000" w:themeColor="text1"/>
                <w:sz w:val="16"/>
                <w:szCs w:val="16"/>
              </w:rPr>
              <w:t xml:space="preserve"> </w:t>
            </w:r>
          </w:p>
          <w:p w14:paraId="485B8811" w14:textId="5C399C27" w:rsidR="009C3DF7" w:rsidRPr="003E4F46" w:rsidRDefault="009C3DF7" w:rsidP="48347F35">
            <w:pPr>
              <w:spacing w:after="200" w:line="276" w:lineRule="auto"/>
              <w:rPr>
                <w:color w:val="000000" w:themeColor="text1"/>
                <w:sz w:val="16"/>
                <w:szCs w:val="16"/>
              </w:rPr>
            </w:pPr>
          </w:p>
          <w:p w14:paraId="17E95A75" w14:textId="40C3309C" w:rsidR="009C3DF7" w:rsidRPr="003E4F46" w:rsidRDefault="009C3DF7" w:rsidP="48347F35">
            <w:pPr>
              <w:rPr>
                <w:color w:val="000000" w:themeColor="text1"/>
                <w:sz w:val="16"/>
                <w:szCs w:val="16"/>
              </w:rPr>
            </w:pPr>
          </w:p>
          <w:p w14:paraId="6C57C439" w14:textId="2C971EEE" w:rsidR="009C3DF7" w:rsidRPr="003E4F46" w:rsidRDefault="009C3DF7" w:rsidP="48347F35">
            <w:pPr>
              <w:rPr>
                <w:rFonts w:cs="Times New Roman"/>
                <w:sz w:val="16"/>
                <w:szCs w:val="16"/>
                <w:highlight w:val="yellow"/>
              </w:rPr>
            </w:pPr>
          </w:p>
        </w:tc>
        <w:tc>
          <w:tcPr>
            <w:tcW w:w="525" w:type="pct"/>
            <w:tcBorders>
              <w:bottom w:val="single" w:sz="4" w:space="0" w:color="auto"/>
            </w:tcBorders>
          </w:tcPr>
          <w:p w14:paraId="3D404BC9" w14:textId="77777777" w:rsidR="009C3DF7" w:rsidRPr="002B0D1E" w:rsidRDefault="009C3DF7" w:rsidP="000E5B0B">
            <w:pPr>
              <w:tabs>
                <w:tab w:val="left" w:pos="2002"/>
              </w:tabs>
              <w:rPr>
                <w:b/>
                <w:sz w:val="20"/>
                <w:szCs w:val="20"/>
              </w:rPr>
            </w:pPr>
          </w:p>
          <w:p w14:paraId="58DB2954" w14:textId="77777777" w:rsidR="009C3DF7" w:rsidRPr="00741B94" w:rsidRDefault="009C3DF7" w:rsidP="000E5B0B">
            <w:pPr>
              <w:tabs>
                <w:tab w:val="left" w:pos="2002"/>
              </w:tabs>
              <w:jc w:val="center"/>
              <w:rPr>
                <w:b/>
                <w:sz w:val="24"/>
                <w:szCs w:val="24"/>
              </w:rPr>
            </w:pPr>
            <w:r w:rsidRPr="002B0D1E">
              <w:rPr>
                <w:b/>
                <w:sz w:val="20"/>
                <w:szCs w:val="20"/>
              </w:rPr>
              <w:t>Oui</w:t>
            </w:r>
          </w:p>
        </w:tc>
        <w:tc>
          <w:tcPr>
            <w:tcW w:w="1476" w:type="pct"/>
            <w:tcBorders>
              <w:right w:val="single" w:sz="4" w:space="0" w:color="auto"/>
            </w:tcBorders>
          </w:tcPr>
          <w:p w14:paraId="61319B8A" w14:textId="77777777" w:rsidR="009C3DF7" w:rsidRPr="003E4F46" w:rsidRDefault="009C3DF7" w:rsidP="000E5B0B">
            <w:pPr>
              <w:rPr>
                <w:rFonts w:cs="Times New Roman"/>
                <w:sz w:val="16"/>
                <w:szCs w:val="16"/>
              </w:rPr>
            </w:pPr>
          </w:p>
          <w:p w14:paraId="73BF29B7" w14:textId="1BE29E78" w:rsidR="009C3DF7" w:rsidRPr="003E4F46" w:rsidRDefault="17D0CE46" w:rsidP="48347F35">
            <w:pPr>
              <w:spacing w:after="200" w:line="276" w:lineRule="auto"/>
              <w:rPr>
                <w:color w:val="000000" w:themeColor="text1"/>
                <w:sz w:val="16"/>
                <w:szCs w:val="16"/>
                <w:lang w:val="fr-FR"/>
              </w:rPr>
            </w:pPr>
            <w:r w:rsidRPr="48347F35">
              <w:rPr>
                <w:b/>
                <w:bCs/>
                <w:color w:val="000000" w:themeColor="text1"/>
                <w:sz w:val="16"/>
                <w:szCs w:val="16"/>
              </w:rPr>
              <w:t>Inventer et interpréter :</w:t>
            </w:r>
            <w:r w:rsidRPr="48347F35">
              <w:rPr>
                <w:color w:val="000000" w:themeColor="text1"/>
                <w:sz w:val="16"/>
                <w:szCs w:val="16"/>
              </w:rPr>
              <w:t xml:space="preserve"> expérimentations et présentations des techniques théâtrales, telles que le </w:t>
            </w:r>
            <w:r w:rsidR="414CB070" w:rsidRPr="48347F35">
              <w:rPr>
                <w:color w:val="000000" w:themeColor="text1"/>
                <w:sz w:val="16"/>
                <w:szCs w:val="16"/>
              </w:rPr>
              <w:t>chœur ou le jeu masqué</w:t>
            </w:r>
            <w:r w:rsidRPr="48347F35">
              <w:rPr>
                <w:color w:val="000000" w:themeColor="text1"/>
                <w:sz w:val="16"/>
                <w:szCs w:val="16"/>
              </w:rPr>
              <w:t>, seul ou en groupe</w:t>
            </w:r>
            <w:r w:rsidRPr="48347F35">
              <w:rPr>
                <w:rFonts w:ascii="Times New Roman" w:eastAsia="Times New Roman" w:hAnsi="Times New Roman" w:cs="Times New Roman"/>
                <w:color w:val="000000" w:themeColor="text1"/>
                <w:sz w:val="16"/>
                <w:szCs w:val="16"/>
              </w:rPr>
              <w:t>.</w:t>
            </w:r>
            <w:r w:rsidRPr="48347F35">
              <w:rPr>
                <w:color w:val="000000" w:themeColor="text1"/>
                <w:sz w:val="16"/>
                <w:szCs w:val="16"/>
              </w:rPr>
              <w:t xml:space="preserve"> </w:t>
            </w:r>
          </w:p>
          <w:p w14:paraId="2C66F7C0" w14:textId="694EAFD1" w:rsidR="009C3DF7" w:rsidRPr="003E4F46" w:rsidRDefault="17D0CE46" w:rsidP="48347F35">
            <w:pPr>
              <w:spacing w:after="200" w:line="276" w:lineRule="auto"/>
              <w:rPr>
                <w:color w:val="000000" w:themeColor="text1"/>
                <w:sz w:val="16"/>
                <w:szCs w:val="16"/>
                <w:lang w:val="fr-FR"/>
              </w:rPr>
            </w:pPr>
            <w:r w:rsidRPr="48347F35">
              <w:rPr>
                <w:b/>
                <w:bCs/>
                <w:color w:val="000000" w:themeColor="text1"/>
                <w:sz w:val="16"/>
                <w:szCs w:val="16"/>
              </w:rPr>
              <w:t xml:space="preserve">Apprécier des œuvres théâtrales, ses réalisations et celles de ses camarades: </w:t>
            </w:r>
            <w:r w:rsidRPr="48347F35">
              <w:rPr>
                <w:color w:val="000000" w:themeColor="text1"/>
                <w:sz w:val="16"/>
                <w:szCs w:val="16"/>
              </w:rPr>
              <w:t>Faire l’écoute de diverses œuvres théâtrales et établir des liens entre ce que l'on a ressenti et ce que l'on a examiné.</w:t>
            </w:r>
          </w:p>
          <w:p w14:paraId="18AF2FC3" w14:textId="3CB68899" w:rsidR="009C3DF7" w:rsidRPr="003E4F46" w:rsidRDefault="009C3DF7" w:rsidP="48347F35">
            <w:pPr>
              <w:spacing w:after="200" w:line="276" w:lineRule="auto"/>
              <w:rPr>
                <w:color w:val="000000" w:themeColor="text1"/>
                <w:sz w:val="16"/>
                <w:szCs w:val="16"/>
              </w:rPr>
            </w:pPr>
          </w:p>
          <w:p w14:paraId="31A560F4" w14:textId="71BA5BA7" w:rsidR="009C3DF7" w:rsidRPr="003E4F46" w:rsidRDefault="009C3DF7" w:rsidP="48347F35">
            <w:pPr>
              <w:rPr>
                <w:rFonts w:cs="Times New Roman"/>
                <w:sz w:val="16"/>
                <w:szCs w:val="16"/>
                <w:highlight w:val="yellow"/>
              </w:rPr>
            </w:pPr>
          </w:p>
        </w:tc>
        <w:tc>
          <w:tcPr>
            <w:tcW w:w="449" w:type="pct"/>
            <w:tcBorders>
              <w:top w:val="single" w:sz="4" w:space="0" w:color="auto"/>
              <w:left w:val="single" w:sz="4" w:space="0" w:color="auto"/>
              <w:bottom w:val="single" w:sz="4" w:space="0" w:color="auto"/>
            </w:tcBorders>
          </w:tcPr>
          <w:p w14:paraId="70DF735C" w14:textId="77777777" w:rsidR="009C3DF7" w:rsidRPr="002B0D1E" w:rsidRDefault="009C3DF7" w:rsidP="000E5B0B">
            <w:pPr>
              <w:rPr>
                <w:b/>
                <w:sz w:val="20"/>
                <w:szCs w:val="20"/>
              </w:rPr>
            </w:pPr>
          </w:p>
          <w:p w14:paraId="06837640" w14:textId="77777777" w:rsidR="009C3DF7" w:rsidRPr="002B0D1E" w:rsidRDefault="009C3DF7" w:rsidP="000E5B0B">
            <w:pPr>
              <w:jc w:val="center"/>
              <w:rPr>
                <w:b/>
                <w:sz w:val="20"/>
                <w:szCs w:val="20"/>
              </w:rPr>
            </w:pPr>
            <w:r w:rsidRPr="002B0D1E">
              <w:rPr>
                <w:b/>
                <w:sz w:val="20"/>
                <w:szCs w:val="20"/>
              </w:rPr>
              <w:t>Non</w:t>
            </w:r>
          </w:p>
        </w:tc>
        <w:tc>
          <w:tcPr>
            <w:tcW w:w="384" w:type="pct"/>
            <w:tcBorders>
              <w:bottom w:val="single" w:sz="4" w:space="0" w:color="auto"/>
            </w:tcBorders>
          </w:tcPr>
          <w:p w14:paraId="3A413BF6" w14:textId="77777777" w:rsidR="009C3DF7" w:rsidRPr="002B0D1E" w:rsidRDefault="009C3DF7" w:rsidP="000E5B0B">
            <w:pPr>
              <w:tabs>
                <w:tab w:val="left" w:pos="2002"/>
              </w:tabs>
              <w:rPr>
                <w:b/>
                <w:sz w:val="20"/>
                <w:szCs w:val="20"/>
              </w:rPr>
            </w:pPr>
          </w:p>
          <w:p w14:paraId="0E9BE2BA" w14:textId="77777777" w:rsidR="009C3DF7" w:rsidRPr="002B0D1E" w:rsidRDefault="009C3DF7" w:rsidP="000E5B0B">
            <w:pPr>
              <w:tabs>
                <w:tab w:val="left" w:pos="2002"/>
              </w:tabs>
              <w:jc w:val="center"/>
              <w:rPr>
                <w:b/>
                <w:sz w:val="20"/>
                <w:szCs w:val="20"/>
              </w:rPr>
            </w:pPr>
            <w:r w:rsidRPr="002B0D1E">
              <w:rPr>
                <w:b/>
                <w:sz w:val="20"/>
                <w:szCs w:val="20"/>
              </w:rPr>
              <w:t>Oui</w:t>
            </w:r>
          </w:p>
        </w:tc>
      </w:tr>
    </w:tbl>
    <w:p w14:paraId="33D28B4B" w14:textId="77777777" w:rsidR="00120402" w:rsidRPr="00FA5FDB" w:rsidRDefault="00120402" w:rsidP="002B0D1E">
      <w:pPr>
        <w:spacing w:after="0" w:line="240" w:lineRule="auto"/>
        <w:rPr>
          <w:b/>
        </w:rPr>
      </w:pPr>
    </w:p>
    <w:p w14:paraId="37EFA3E3" w14:textId="696EE353" w:rsidR="00FE78BF" w:rsidRDefault="00FE78BF" w:rsidP="002B0D1E">
      <w:pPr>
        <w:spacing w:after="0" w:line="240" w:lineRule="auto"/>
        <w:rPr>
          <w:sz w:val="18"/>
          <w:szCs w:val="18"/>
        </w:rPr>
      </w:pPr>
    </w:p>
    <w:p w14:paraId="41C6AC2A" w14:textId="77777777" w:rsidR="00FE78BF" w:rsidRDefault="00FE78BF" w:rsidP="00A378ED">
      <w:pPr>
        <w:spacing w:after="0" w:line="240" w:lineRule="auto"/>
      </w:pPr>
    </w:p>
    <w:tbl>
      <w:tblPr>
        <w:tblStyle w:val="Grilledutableau"/>
        <w:tblW w:w="5000" w:type="pct"/>
        <w:tblLook w:val="04A0" w:firstRow="1" w:lastRow="0" w:firstColumn="1" w:lastColumn="0" w:noHBand="0" w:noVBand="1"/>
      </w:tblPr>
      <w:tblGrid>
        <w:gridCol w:w="2685"/>
        <w:gridCol w:w="8105"/>
      </w:tblGrid>
      <w:tr w:rsidR="00FE78BF" w14:paraId="2AE32FC1" w14:textId="77777777" w:rsidTr="001D6D34">
        <w:tc>
          <w:tcPr>
            <w:tcW w:w="5000" w:type="pct"/>
            <w:gridSpan w:val="2"/>
            <w:shd w:val="clear" w:color="auto" w:fill="BFBFBF" w:themeFill="background1" w:themeFillShade="BF"/>
          </w:tcPr>
          <w:p w14:paraId="47AEB994" w14:textId="77777777" w:rsidR="00FE78BF" w:rsidRPr="00CD592D" w:rsidRDefault="00FE78BF" w:rsidP="00A378ED">
            <w:pPr>
              <w:jc w:val="center"/>
              <w:rPr>
                <w:b/>
                <w:sz w:val="32"/>
                <w:szCs w:val="32"/>
              </w:rPr>
            </w:pPr>
            <w:r>
              <w:rPr>
                <w:b/>
                <w:sz w:val="32"/>
                <w:szCs w:val="32"/>
              </w:rPr>
              <w:t>Musique,</w:t>
            </w:r>
            <w:r w:rsidRPr="00CD592D">
              <w:rPr>
                <w:b/>
                <w:sz w:val="32"/>
                <w:szCs w:val="32"/>
              </w:rPr>
              <w:t xml:space="preserve"> </w:t>
            </w:r>
            <w:r w:rsidR="00612315">
              <w:rPr>
                <w:b/>
                <w:sz w:val="28"/>
                <w:szCs w:val="28"/>
              </w:rPr>
              <w:t>5</w:t>
            </w:r>
            <w:r w:rsidR="00806BFF" w:rsidRPr="00806BFF">
              <w:rPr>
                <w:b/>
                <w:sz w:val="28"/>
                <w:szCs w:val="28"/>
                <w:vertAlign w:val="superscript"/>
              </w:rPr>
              <w:t>e</w:t>
            </w:r>
            <w:r w:rsidR="00806BFF" w:rsidRPr="00806BFF">
              <w:rPr>
                <w:b/>
                <w:sz w:val="32"/>
                <w:szCs w:val="32"/>
              </w:rPr>
              <w:t xml:space="preserve"> année</w:t>
            </w:r>
          </w:p>
        </w:tc>
      </w:tr>
      <w:tr w:rsidR="00FE78BF" w14:paraId="0F27E068" w14:textId="77777777" w:rsidTr="001D6D34">
        <w:tc>
          <w:tcPr>
            <w:tcW w:w="5000" w:type="pct"/>
            <w:gridSpan w:val="2"/>
            <w:shd w:val="clear" w:color="auto" w:fill="000000" w:themeFill="text1"/>
          </w:tcPr>
          <w:p w14:paraId="2A5D0D51" w14:textId="77777777" w:rsidR="00FE78BF" w:rsidRPr="00FA5FDB" w:rsidRDefault="00FE78BF" w:rsidP="00A378ED">
            <w:pPr>
              <w:jc w:val="center"/>
              <w:rPr>
                <w:sz w:val="28"/>
                <w:szCs w:val="28"/>
              </w:rPr>
            </w:pPr>
            <w:r w:rsidRPr="00FA5FDB">
              <w:rPr>
                <w:sz w:val="28"/>
                <w:szCs w:val="28"/>
              </w:rPr>
              <w:t>Compétences développées par l’élève</w:t>
            </w:r>
          </w:p>
        </w:tc>
      </w:tr>
      <w:tr w:rsidR="00FE78BF" w14:paraId="2C634EAD" w14:textId="77777777" w:rsidTr="001D6D34">
        <w:trPr>
          <w:trHeight w:val="1103"/>
        </w:trPr>
        <w:tc>
          <w:tcPr>
            <w:tcW w:w="1244" w:type="pct"/>
            <w:tcBorders>
              <w:bottom w:val="dashed" w:sz="4" w:space="0" w:color="auto"/>
            </w:tcBorders>
            <w:shd w:val="clear" w:color="auto" w:fill="FFFFFF" w:themeFill="background1"/>
            <w:vAlign w:val="center"/>
          </w:tcPr>
          <w:p w14:paraId="19A6D2BD" w14:textId="77777777" w:rsidR="00FE78BF" w:rsidRPr="00A378ED" w:rsidRDefault="00FE78BF" w:rsidP="00A378ED">
            <w:pPr>
              <w:rPr>
                <w:rFonts w:cs="Times New Roman"/>
                <w:b/>
                <w:bCs/>
                <w:sz w:val="20"/>
                <w:szCs w:val="20"/>
              </w:rPr>
            </w:pPr>
            <w:r w:rsidRPr="00144CBA">
              <w:rPr>
                <w:rFonts w:cs="Times New Roman"/>
                <w:b/>
                <w:bCs/>
                <w:sz w:val="20"/>
                <w:szCs w:val="20"/>
              </w:rPr>
              <w:t>Inventer des pièces vocales ou instrumentales</w:t>
            </w:r>
          </w:p>
        </w:tc>
        <w:tc>
          <w:tcPr>
            <w:tcW w:w="3756" w:type="pct"/>
            <w:tcBorders>
              <w:bottom w:val="dashed" w:sz="4" w:space="0" w:color="auto"/>
            </w:tcBorders>
            <w:shd w:val="clear" w:color="auto" w:fill="FFFFFF" w:themeFill="background1"/>
            <w:vAlign w:val="center"/>
          </w:tcPr>
          <w:p w14:paraId="2DC44586" w14:textId="77777777" w:rsidR="00DE4F63" w:rsidRDefault="00DE4F63" w:rsidP="00A378ED">
            <w:pPr>
              <w:jc w:val="both"/>
              <w:rPr>
                <w:rFonts w:asciiTheme="minorHAnsi" w:hAnsiTheme="minorHAnsi" w:cs="Times New Roman"/>
                <w:sz w:val="16"/>
                <w:szCs w:val="16"/>
              </w:rPr>
            </w:pPr>
          </w:p>
          <w:p w14:paraId="7FE80C9C" w14:textId="77777777" w:rsidR="00DE4F63" w:rsidRPr="00DE4F63" w:rsidRDefault="00DE4F63" w:rsidP="00A378ED">
            <w:pPr>
              <w:jc w:val="both"/>
              <w:rPr>
                <w:rFonts w:asciiTheme="minorHAnsi" w:hAnsiTheme="minorHAnsi" w:cs="Times New Roman"/>
                <w:b/>
                <w:bCs/>
                <w:sz w:val="16"/>
                <w:szCs w:val="16"/>
              </w:rPr>
            </w:pPr>
            <w:r w:rsidRPr="00DE4F63">
              <w:rPr>
                <w:rFonts w:asciiTheme="minorHAnsi" w:hAnsiTheme="minorHAnsi" w:cs="Times New Roman"/>
                <w:sz w:val="16"/>
                <w:szCs w:val="16"/>
              </w:rPr>
              <w:t xml:space="preserve">L’élève </w:t>
            </w:r>
            <w:r w:rsidR="00DD3784">
              <w:rPr>
                <w:rFonts w:asciiTheme="minorHAnsi" w:hAnsiTheme="minorHAnsi" w:cs="Times New Roman"/>
                <w:sz w:val="16"/>
                <w:szCs w:val="16"/>
              </w:rPr>
              <w:t>utilise de façon consciente chacune des étapes de</w:t>
            </w:r>
            <w:r w:rsidRPr="00DE4F63">
              <w:rPr>
                <w:rFonts w:asciiTheme="minorHAnsi" w:hAnsiTheme="minorHAnsi" w:cs="Times New Roman"/>
                <w:sz w:val="16"/>
                <w:szCs w:val="16"/>
              </w:rPr>
              <w:t xml:space="preserve"> la démarche de création en utilisant sa voix, des instruments de percussion et des instruments mélodiques</w:t>
            </w:r>
            <w:r w:rsidR="00DD3784">
              <w:rPr>
                <w:rFonts w:asciiTheme="minorHAnsi" w:hAnsiTheme="minorHAnsi" w:cs="Times New Roman"/>
                <w:sz w:val="16"/>
                <w:szCs w:val="16"/>
              </w:rPr>
              <w:t>. Sa réalisation démontre un rapport étroit entre les éléments du langage musical, les moyens sonores et les éléments de techniques exploités.</w:t>
            </w:r>
          </w:p>
          <w:p w14:paraId="4FFCBC07" w14:textId="77777777" w:rsidR="00FE78BF" w:rsidRPr="00DE4F63" w:rsidRDefault="00FE78BF" w:rsidP="00A378ED">
            <w:pPr>
              <w:jc w:val="both"/>
              <w:rPr>
                <w:rFonts w:asciiTheme="minorHAnsi" w:hAnsiTheme="minorHAnsi"/>
                <w:sz w:val="16"/>
                <w:szCs w:val="16"/>
              </w:rPr>
            </w:pPr>
          </w:p>
        </w:tc>
      </w:tr>
      <w:tr w:rsidR="00FE78BF" w14:paraId="5BDA27FA" w14:textId="77777777" w:rsidTr="001D6D34">
        <w:trPr>
          <w:trHeight w:val="1172"/>
        </w:trPr>
        <w:tc>
          <w:tcPr>
            <w:tcW w:w="1244" w:type="pct"/>
            <w:tcBorders>
              <w:top w:val="dashed" w:sz="4" w:space="0" w:color="auto"/>
              <w:bottom w:val="dashed" w:sz="4" w:space="0" w:color="auto"/>
            </w:tcBorders>
            <w:vAlign w:val="center"/>
          </w:tcPr>
          <w:p w14:paraId="375A2A57" w14:textId="77777777" w:rsidR="00FE78BF" w:rsidRPr="00144CBA" w:rsidRDefault="00FE78BF" w:rsidP="00A378ED">
            <w:pPr>
              <w:rPr>
                <w:rFonts w:cs="Times New Roman"/>
                <w:b/>
                <w:bCs/>
                <w:sz w:val="20"/>
                <w:szCs w:val="20"/>
              </w:rPr>
            </w:pPr>
            <w:r w:rsidRPr="00144CBA">
              <w:rPr>
                <w:rFonts w:cs="Times New Roman"/>
                <w:b/>
                <w:bCs/>
                <w:sz w:val="20"/>
                <w:szCs w:val="20"/>
              </w:rPr>
              <w:t>Interpréter des pièces musicales</w:t>
            </w:r>
          </w:p>
        </w:tc>
        <w:tc>
          <w:tcPr>
            <w:tcW w:w="3756" w:type="pct"/>
            <w:tcBorders>
              <w:top w:val="dashed" w:sz="4" w:space="0" w:color="auto"/>
              <w:bottom w:val="dashed" w:sz="4" w:space="0" w:color="auto"/>
            </w:tcBorders>
            <w:vAlign w:val="center"/>
          </w:tcPr>
          <w:p w14:paraId="1728B4D0" w14:textId="77777777" w:rsidR="00DE4F63" w:rsidRDefault="00DE4F63" w:rsidP="00A378ED">
            <w:pPr>
              <w:jc w:val="both"/>
              <w:rPr>
                <w:rFonts w:asciiTheme="minorHAnsi" w:hAnsiTheme="minorHAnsi" w:cs="Times New Roman"/>
                <w:sz w:val="16"/>
                <w:szCs w:val="16"/>
              </w:rPr>
            </w:pPr>
          </w:p>
          <w:p w14:paraId="109A52EB" w14:textId="77777777" w:rsidR="00DE4F63" w:rsidRPr="00DE4F63" w:rsidRDefault="00DE4F63" w:rsidP="00A378ED">
            <w:pPr>
              <w:jc w:val="both"/>
              <w:rPr>
                <w:rFonts w:asciiTheme="minorHAnsi" w:hAnsiTheme="minorHAnsi" w:cs="Times New Roman"/>
                <w:b/>
                <w:bCs/>
                <w:sz w:val="16"/>
                <w:szCs w:val="16"/>
              </w:rPr>
            </w:pPr>
            <w:r w:rsidRPr="00DE4F63">
              <w:rPr>
                <w:rFonts w:asciiTheme="minorHAnsi" w:hAnsiTheme="minorHAnsi" w:cs="Times New Roman"/>
                <w:sz w:val="16"/>
                <w:szCs w:val="16"/>
              </w:rPr>
              <w:t>L’élève s’approprie de plus en plus le contenu musical et la technique instrumentale tout en apprenant les règles de musique d’ensemble.</w:t>
            </w:r>
            <w:r w:rsidR="00142A24">
              <w:rPr>
                <w:rFonts w:asciiTheme="minorHAnsi" w:hAnsiTheme="minorHAnsi" w:cs="Times New Roman"/>
                <w:sz w:val="16"/>
                <w:szCs w:val="16"/>
              </w:rPr>
              <w:t xml:space="preserve"> Son interprétation contient des intentions expressives claires et est en accord avec le texte musical de la pièce choisie, laquelle est d’une durée variable. L’élève en respecte la structure, contrôle les éléments de techniques appropriés et tient compte des règles relatives à la musique.</w:t>
            </w:r>
          </w:p>
          <w:p w14:paraId="34959D4B" w14:textId="77777777" w:rsidR="00FE78BF" w:rsidRPr="00DE4F63" w:rsidRDefault="00FE78BF" w:rsidP="00A378ED">
            <w:pPr>
              <w:jc w:val="both"/>
              <w:rPr>
                <w:rFonts w:asciiTheme="minorHAnsi" w:hAnsiTheme="minorHAnsi"/>
                <w:sz w:val="16"/>
                <w:szCs w:val="16"/>
              </w:rPr>
            </w:pPr>
          </w:p>
        </w:tc>
      </w:tr>
      <w:tr w:rsidR="00FE78BF" w14:paraId="5FC555DA" w14:textId="77777777" w:rsidTr="001D6D34">
        <w:trPr>
          <w:trHeight w:val="1172"/>
        </w:trPr>
        <w:tc>
          <w:tcPr>
            <w:tcW w:w="1244" w:type="pct"/>
            <w:tcBorders>
              <w:top w:val="dashed" w:sz="4" w:space="0" w:color="auto"/>
            </w:tcBorders>
            <w:shd w:val="clear" w:color="auto" w:fill="FFFFFF" w:themeFill="background1"/>
            <w:vAlign w:val="center"/>
          </w:tcPr>
          <w:p w14:paraId="7E5F194B" w14:textId="77777777" w:rsidR="00FE78BF" w:rsidRPr="00144CBA" w:rsidRDefault="00FE78BF" w:rsidP="00A378ED">
            <w:pPr>
              <w:tabs>
                <w:tab w:val="left" w:pos="2002"/>
              </w:tabs>
              <w:rPr>
                <w:rFonts w:cs="Arial"/>
                <w:b/>
                <w:bCs/>
                <w:sz w:val="20"/>
                <w:szCs w:val="20"/>
              </w:rPr>
            </w:pPr>
            <w:r w:rsidRPr="00144CBA">
              <w:rPr>
                <w:rFonts w:cs="Times New Roman"/>
                <w:b/>
                <w:bCs/>
                <w:sz w:val="20"/>
                <w:szCs w:val="20"/>
              </w:rPr>
              <w:t>Apprécier des œuvres musicales, ses réalisations et celles de ses camarades</w:t>
            </w:r>
          </w:p>
        </w:tc>
        <w:tc>
          <w:tcPr>
            <w:tcW w:w="3756" w:type="pct"/>
            <w:tcBorders>
              <w:top w:val="dashed" w:sz="4" w:space="0" w:color="auto"/>
            </w:tcBorders>
            <w:shd w:val="clear" w:color="auto" w:fill="FFFFFF" w:themeFill="background1"/>
            <w:vAlign w:val="center"/>
          </w:tcPr>
          <w:p w14:paraId="7BD58BA2" w14:textId="77777777" w:rsidR="00E3587B" w:rsidRDefault="00E3587B" w:rsidP="00A378ED">
            <w:pPr>
              <w:jc w:val="both"/>
              <w:rPr>
                <w:rFonts w:asciiTheme="minorHAnsi" w:hAnsiTheme="minorHAnsi" w:cs="Times New Roman"/>
                <w:sz w:val="16"/>
                <w:szCs w:val="16"/>
              </w:rPr>
            </w:pPr>
          </w:p>
          <w:p w14:paraId="159D2703" w14:textId="77777777" w:rsidR="00FE78BF" w:rsidRPr="00D91834" w:rsidRDefault="00E3587B" w:rsidP="00A378ED">
            <w:pPr>
              <w:jc w:val="both"/>
              <w:rPr>
                <w:rFonts w:asciiTheme="minorHAnsi" w:hAnsiTheme="minorHAnsi" w:cs="Times New Roman"/>
                <w:b/>
                <w:bCs/>
                <w:sz w:val="16"/>
                <w:szCs w:val="16"/>
              </w:rPr>
            </w:pPr>
            <w:r w:rsidRPr="00E3587B">
              <w:rPr>
                <w:rFonts w:asciiTheme="minorHAnsi" w:hAnsiTheme="minorHAnsi" w:cs="Times New Roman"/>
                <w:sz w:val="16"/>
                <w:szCs w:val="16"/>
              </w:rPr>
              <w:t xml:space="preserve">L’élève apprend à utiliser de plus en plus le vocabulaire relié à la musique et découvre des œuvres variées. Il apprend à décrire des éléments de contenu dans l’œuvre. </w:t>
            </w:r>
            <w:r w:rsidR="00C74DEB">
              <w:rPr>
                <w:rFonts w:asciiTheme="minorHAnsi" w:hAnsiTheme="minorHAnsi" w:cs="Times New Roman"/>
                <w:sz w:val="16"/>
                <w:szCs w:val="16"/>
              </w:rPr>
              <w:t>À la suite d’activités d’audition, il repère des éléments musicaux, est amené à les comparer d’un extrait à un autre et à y associer des traces d’ordre soci</w:t>
            </w:r>
            <w:r w:rsidR="00F77462">
              <w:rPr>
                <w:rFonts w:asciiTheme="minorHAnsi" w:hAnsiTheme="minorHAnsi" w:cs="Times New Roman"/>
                <w:sz w:val="16"/>
                <w:szCs w:val="16"/>
              </w:rPr>
              <w:t>o</w:t>
            </w:r>
            <w:r w:rsidR="00C74DEB">
              <w:rPr>
                <w:rFonts w:asciiTheme="minorHAnsi" w:hAnsiTheme="minorHAnsi" w:cs="Times New Roman"/>
                <w:sz w:val="16"/>
                <w:szCs w:val="16"/>
              </w:rPr>
              <w:t>culturel.</w:t>
            </w:r>
            <w:r w:rsidR="00F77462">
              <w:rPr>
                <w:rFonts w:asciiTheme="minorHAnsi" w:hAnsiTheme="minorHAnsi" w:cs="Times New Roman"/>
                <w:sz w:val="16"/>
                <w:szCs w:val="16"/>
              </w:rPr>
              <w:t xml:space="preserve"> </w:t>
            </w:r>
          </w:p>
        </w:tc>
      </w:tr>
      <w:tr w:rsidR="00FE78BF" w14:paraId="61510132" w14:textId="77777777" w:rsidTr="001D6D34">
        <w:trPr>
          <w:trHeight w:val="810"/>
        </w:trPr>
        <w:tc>
          <w:tcPr>
            <w:tcW w:w="5000" w:type="pct"/>
            <w:gridSpan w:val="2"/>
            <w:shd w:val="clear" w:color="auto" w:fill="FFFFFF" w:themeFill="background1"/>
          </w:tcPr>
          <w:p w14:paraId="4357A966" w14:textId="77777777" w:rsidR="00FE78BF" w:rsidRPr="00A378ED" w:rsidRDefault="00FE78BF" w:rsidP="00A378ED">
            <w:pPr>
              <w:jc w:val="center"/>
              <w:rPr>
                <w:rFonts w:cs="Times New Roman"/>
                <w:sz w:val="18"/>
                <w:szCs w:val="18"/>
              </w:rPr>
            </w:pPr>
          </w:p>
          <w:p w14:paraId="37BC0C92" w14:textId="77777777" w:rsidR="00FE78BF" w:rsidRPr="00A378ED" w:rsidRDefault="00FE78BF" w:rsidP="00A378ED">
            <w:pPr>
              <w:jc w:val="center"/>
              <w:rPr>
                <w:rFonts w:cs="Times New Roman"/>
                <w:sz w:val="18"/>
                <w:szCs w:val="18"/>
              </w:rPr>
            </w:pPr>
            <w:r w:rsidRPr="00A378ED">
              <w:rPr>
                <w:rFonts w:cs="Times New Roman"/>
                <w:sz w:val="18"/>
                <w:szCs w:val="18"/>
              </w:rPr>
              <w:t>Le programme de musique comprend trois compétences à développer.</w:t>
            </w:r>
          </w:p>
          <w:p w14:paraId="3CA2951A" w14:textId="77777777" w:rsidR="00FE78BF" w:rsidRPr="00A378ED" w:rsidRDefault="00FE78BF" w:rsidP="00A378ED">
            <w:pPr>
              <w:jc w:val="center"/>
              <w:rPr>
                <w:rFonts w:cs="Times New Roman"/>
                <w:b/>
                <w:sz w:val="18"/>
                <w:szCs w:val="18"/>
              </w:rPr>
            </w:pPr>
            <w:r w:rsidRPr="00A378ED">
              <w:rPr>
                <w:rFonts w:cs="Times New Roman"/>
                <w:b/>
                <w:sz w:val="18"/>
                <w:szCs w:val="18"/>
              </w:rPr>
              <w:t>Cependant, un seul résultat apparaîtra au bulletin.</w:t>
            </w:r>
          </w:p>
          <w:p w14:paraId="44690661" w14:textId="77777777" w:rsidR="00FE78BF" w:rsidRPr="00A378ED" w:rsidRDefault="00FE78BF" w:rsidP="00A378ED">
            <w:pPr>
              <w:jc w:val="center"/>
              <w:rPr>
                <w:rFonts w:cs="Times New Roman"/>
                <w:sz w:val="18"/>
                <w:szCs w:val="18"/>
              </w:rPr>
            </w:pPr>
          </w:p>
          <w:p w14:paraId="163131C7" w14:textId="77777777" w:rsidR="00FE78BF" w:rsidRPr="00A378ED" w:rsidRDefault="00FE78BF" w:rsidP="00A378ED">
            <w:pPr>
              <w:jc w:val="center"/>
              <w:rPr>
                <w:rFonts w:cs="Times New Roman"/>
                <w:sz w:val="18"/>
                <w:szCs w:val="18"/>
              </w:rPr>
            </w:pPr>
            <w:r w:rsidRPr="00A378ED">
              <w:rPr>
                <w:rFonts w:cs="Times New Roman"/>
                <w:sz w:val="18"/>
                <w:szCs w:val="18"/>
              </w:rPr>
              <w:t xml:space="preserve">Tout au long de la </w:t>
            </w:r>
            <w:r w:rsidR="0028738C" w:rsidRPr="00A378ED">
              <w:rPr>
                <w:rFonts w:cs="Times New Roman"/>
                <w:sz w:val="18"/>
                <w:szCs w:val="18"/>
              </w:rPr>
              <w:t>cinquième</w:t>
            </w:r>
            <w:r w:rsidRPr="00A378ED">
              <w:rPr>
                <w:rFonts w:cs="Times New Roman"/>
                <w:sz w:val="18"/>
                <w:szCs w:val="18"/>
              </w:rPr>
              <w:t xml:space="preserve"> année, l’élève développe les trois compétences avec le soutien de son enseignant.</w:t>
            </w:r>
          </w:p>
          <w:p w14:paraId="74539910" w14:textId="77777777" w:rsidR="00A378ED" w:rsidRPr="00F77462" w:rsidRDefault="00A378ED" w:rsidP="00A378ED">
            <w:pPr>
              <w:jc w:val="center"/>
              <w:rPr>
                <w:rFonts w:cs="Times New Roman"/>
                <w:sz w:val="16"/>
                <w:szCs w:val="16"/>
              </w:rPr>
            </w:pPr>
          </w:p>
        </w:tc>
      </w:tr>
    </w:tbl>
    <w:p w14:paraId="5A7E0CF2" w14:textId="77777777" w:rsidR="00A378ED" w:rsidRDefault="00A378ED" w:rsidP="00A378ED">
      <w:pPr>
        <w:spacing w:after="0" w:line="240" w:lineRule="auto"/>
      </w:pPr>
    </w:p>
    <w:tbl>
      <w:tblPr>
        <w:tblStyle w:val="Grilledutableau"/>
        <w:tblW w:w="5000" w:type="pct"/>
        <w:tblLayout w:type="fixed"/>
        <w:tblLook w:val="04A0" w:firstRow="1" w:lastRow="0" w:firstColumn="1" w:lastColumn="0" w:noHBand="0" w:noVBand="1"/>
      </w:tblPr>
      <w:tblGrid>
        <w:gridCol w:w="4531"/>
        <w:gridCol w:w="1133"/>
        <w:gridCol w:w="3328"/>
        <w:gridCol w:w="969"/>
        <w:gridCol w:w="829"/>
      </w:tblGrid>
      <w:tr w:rsidR="0053154F" w14:paraId="0D5213A8" w14:textId="77777777" w:rsidTr="7AC668BB">
        <w:trPr>
          <w:trHeight w:val="415"/>
        </w:trPr>
        <w:tc>
          <w:tcPr>
            <w:tcW w:w="5000" w:type="pct"/>
            <w:gridSpan w:val="5"/>
            <w:shd w:val="clear" w:color="auto" w:fill="000000" w:themeFill="text1"/>
          </w:tcPr>
          <w:p w14:paraId="2081F499" w14:textId="77777777" w:rsidR="0053154F" w:rsidRPr="00E44DCA" w:rsidRDefault="0053154F" w:rsidP="00A378ED">
            <w:pPr>
              <w:tabs>
                <w:tab w:val="left" w:pos="2002"/>
              </w:tabs>
              <w:jc w:val="center"/>
              <w:rPr>
                <w:sz w:val="28"/>
                <w:szCs w:val="28"/>
              </w:rPr>
            </w:pPr>
            <w:r w:rsidRPr="00E44DCA">
              <w:rPr>
                <w:sz w:val="28"/>
                <w:szCs w:val="28"/>
              </w:rPr>
              <w:t>Principales évaluations et résultats inscrits au bulletin</w:t>
            </w:r>
          </w:p>
        </w:tc>
      </w:tr>
      <w:tr w:rsidR="009C3DF7" w14:paraId="12385EDC" w14:textId="77777777" w:rsidTr="7AC668BB">
        <w:trPr>
          <w:trHeight w:hRule="exact" w:val="544"/>
        </w:trPr>
        <w:tc>
          <w:tcPr>
            <w:tcW w:w="2625" w:type="pct"/>
            <w:gridSpan w:val="2"/>
          </w:tcPr>
          <w:p w14:paraId="37EC71D0" w14:textId="77777777" w:rsidR="009C3DF7" w:rsidRPr="00206ACE" w:rsidRDefault="009C3DF7" w:rsidP="00A378ED">
            <w:pPr>
              <w:tabs>
                <w:tab w:val="left" w:pos="2002"/>
              </w:tabs>
              <w:jc w:val="center"/>
              <w:rPr>
                <w:b/>
                <w:sz w:val="20"/>
                <w:szCs w:val="20"/>
              </w:rPr>
            </w:pPr>
            <w:r w:rsidRPr="00206ACE">
              <w:rPr>
                <w:b/>
                <w:sz w:val="20"/>
                <w:szCs w:val="20"/>
              </w:rPr>
              <w:t>1</w:t>
            </w:r>
            <w:r w:rsidRPr="00206ACE">
              <w:rPr>
                <w:b/>
                <w:sz w:val="20"/>
                <w:szCs w:val="20"/>
                <w:vertAlign w:val="superscript"/>
              </w:rPr>
              <w:t>re</w:t>
            </w:r>
            <w:r w:rsidRPr="00206ACE">
              <w:rPr>
                <w:b/>
                <w:sz w:val="20"/>
                <w:szCs w:val="20"/>
              </w:rPr>
              <w:t xml:space="preserve"> étap</w:t>
            </w:r>
            <w:r>
              <w:rPr>
                <w:b/>
                <w:sz w:val="20"/>
                <w:szCs w:val="20"/>
              </w:rPr>
              <w:t>e (4</w:t>
            </w:r>
            <w:r w:rsidRPr="00206ACE">
              <w:rPr>
                <w:b/>
                <w:sz w:val="20"/>
                <w:szCs w:val="20"/>
              </w:rPr>
              <w:t>0</w:t>
            </w:r>
            <w:r>
              <w:rPr>
                <w:b/>
                <w:sz w:val="20"/>
                <w:szCs w:val="20"/>
              </w:rPr>
              <w:t xml:space="preserve"> </w:t>
            </w:r>
            <w:r w:rsidRPr="00206ACE">
              <w:rPr>
                <w:b/>
                <w:sz w:val="20"/>
                <w:szCs w:val="20"/>
              </w:rPr>
              <w:t>%)</w:t>
            </w:r>
          </w:p>
          <w:p w14:paraId="67827C12" w14:textId="77777777" w:rsidR="009C3DF7" w:rsidRPr="00206ACE" w:rsidRDefault="2E9C6BB6" w:rsidP="009C3DF7">
            <w:pPr>
              <w:jc w:val="center"/>
              <w:rPr>
                <w:sz w:val="20"/>
                <w:szCs w:val="20"/>
              </w:rPr>
            </w:pPr>
            <w:r w:rsidRPr="78E0C0E4">
              <w:rPr>
                <w:b/>
                <w:bCs/>
                <w:sz w:val="20"/>
                <w:szCs w:val="20"/>
              </w:rPr>
              <w:t>Du 30 août au 14 janvier</w:t>
            </w:r>
          </w:p>
        </w:tc>
        <w:tc>
          <w:tcPr>
            <w:tcW w:w="2375" w:type="pct"/>
            <w:gridSpan w:val="3"/>
          </w:tcPr>
          <w:p w14:paraId="466F6A9D" w14:textId="77777777" w:rsidR="009C3DF7" w:rsidRPr="00206ACE" w:rsidRDefault="009C3DF7" w:rsidP="00A378ED">
            <w:pPr>
              <w:tabs>
                <w:tab w:val="left" w:pos="2002"/>
              </w:tabs>
              <w:jc w:val="center"/>
              <w:rPr>
                <w:b/>
                <w:sz w:val="20"/>
                <w:szCs w:val="20"/>
              </w:rPr>
            </w:pPr>
            <w:r>
              <w:rPr>
                <w:b/>
                <w:sz w:val="20"/>
                <w:szCs w:val="20"/>
              </w:rPr>
              <w:t>2</w:t>
            </w:r>
            <w:r w:rsidRPr="00206ACE">
              <w:rPr>
                <w:b/>
                <w:sz w:val="20"/>
                <w:szCs w:val="20"/>
                <w:vertAlign w:val="superscript"/>
              </w:rPr>
              <w:t>e</w:t>
            </w:r>
            <w:r w:rsidRPr="00206ACE">
              <w:rPr>
                <w:b/>
                <w:sz w:val="20"/>
                <w:szCs w:val="20"/>
              </w:rPr>
              <w:t xml:space="preserve"> étape (60</w:t>
            </w:r>
            <w:r>
              <w:rPr>
                <w:b/>
                <w:sz w:val="20"/>
                <w:szCs w:val="20"/>
              </w:rPr>
              <w:t xml:space="preserve"> </w:t>
            </w:r>
            <w:r w:rsidRPr="00206ACE">
              <w:rPr>
                <w:b/>
                <w:sz w:val="20"/>
                <w:szCs w:val="20"/>
              </w:rPr>
              <w:t>%)</w:t>
            </w:r>
          </w:p>
          <w:p w14:paraId="249C72C7" w14:textId="77777777" w:rsidR="009C3DF7" w:rsidRPr="00206ACE" w:rsidRDefault="2E9C6BB6" w:rsidP="009C3DF7">
            <w:pPr>
              <w:jc w:val="center"/>
              <w:rPr>
                <w:sz w:val="20"/>
                <w:szCs w:val="20"/>
              </w:rPr>
            </w:pPr>
            <w:r w:rsidRPr="78E0C0E4">
              <w:rPr>
                <w:b/>
                <w:bCs/>
                <w:sz w:val="20"/>
                <w:szCs w:val="20"/>
              </w:rPr>
              <w:t>Du 17 janvier au 22 juin</w:t>
            </w:r>
          </w:p>
        </w:tc>
      </w:tr>
      <w:tr w:rsidR="009C3DF7" w14:paraId="1EAE71FC" w14:textId="77777777" w:rsidTr="7AC668BB">
        <w:trPr>
          <w:trHeight w:val="586"/>
        </w:trPr>
        <w:tc>
          <w:tcPr>
            <w:tcW w:w="2100" w:type="pct"/>
            <w:vAlign w:val="center"/>
          </w:tcPr>
          <w:p w14:paraId="0411D1F7" w14:textId="77777777" w:rsidR="009C3DF7" w:rsidRPr="00741B94" w:rsidRDefault="009C3DF7" w:rsidP="00A378ED">
            <w:pPr>
              <w:tabs>
                <w:tab w:val="left" w:pos="2002"/>
              </w:tabs>
              <w:jc w:val="center"/>
              <w:rPr>
                <w:b/>
                <w:sz w:val="16"/>
                <w:szCs w:val="16"/>
              </w:rPr>
            </w:pPr>
            <w:r w:rsidRPr="00741B94">
              <w:rPr>
                <w:b/>
                <w:sz w:val="16"/>
                <w:szCs w:val="16"/>
              </w:rPr>
              <w:t>Nature des évaluations proposées tout au long de l’étape</w:t>
            </w:r>
          </w:p>
        </w:tc>
        <w:tc>
          <w:tcPr>
            <w:tcW w:w="525" w:type="pct"/>
            <w:vAlign w:val="center"/>
          </w:tcPr>
          <w:p w14:paraId="168612A7" w14:textId="77777777" w:rsidR="009C3DF7" w:rsidRPr="00741B94" w:rsidRDefault="009C3DF7" w:rsidP="00A378ED">
            <w:pPr>
              <w:tabs>
                <w:tab w:val="left" w:pos="2002"/>
              </w:tabs>
              <w:jc w:val="center"/>
              <w:rPr>
                <w:b/>
                <w:sz w:val="16"/>
                <w:szCs w:val="16"/>
              </w:rPr>
            </w:pPr>
            <w:r w:rsidRPr="00741B94">
              <w:rPr>
                <w:b/>
                <w:sz w:val="16"/>
                <w:szCs w:val="16"/>
              </w:rPr>
              <w:t xml:space="preserve">Y aura-t-il </w:t>
            </w:r>
            <w:r>
              <w:rPr>
                <w:b/>
                <w:sz w:val="16"/>
                <w:szCs w:val="16"/>
              </w:rPr>
              <w:t>un résultat inscrit au bulletin</w:t>
            </w:r>
            <w:r w:rsidRPr="00741B94">
              <w:rPr>
                <w:b/>
                <w:sz w:val="16"/>
                <w:szCs w:val="16"/>
              </w:rPr>
              <w:t>?</w:t>
            </w:r>
          </w:p>
        </w:tc>
        <w:tc>
          <w:tcPr>
            <w:tcW w:w="1542" w:type="pct"/>
            <w:vAlign w:val="center"/>
          </w:tcPr>
          <w:p w14:paraId="107AB676" w14:textId="77777777" w:rsidR="009C3DF7" w:rsidRPr="00741B94" w:rsidRDefault="009C3DF7" w:rsidP="00A378ED">
            <w:pPr>
              <w:tabs>
                <w:tab w:val="left" w:pos="2002"/>
              </w:tabs>
              <w:jc w:val="center"/>
              <w:rPr>
                <w:b/>
                <w:sz w:val="16"/>
                <w:szCs w:val="16"/>
              </w:rPr>
            </w:pPr>
            <w:r w:rsidRPr="00741B94">
              <w:rPr>
                <w:b/>
                <w:sz w:val="16"/>
                <w:szCs w:val="16"/>
              </w:rPr>
              <w:t>Nature des évaluations proposées tout au long de l’étape</w:t>
            </w:r>
          </w:p>
        </w:tc>
        <w:tc>
          <w:tcPr>
            <w:tcW w:w="449" w:type="pct"/>
            <w:tcBorders>
              <w:bottom w:val="single" w:sz="4" w:space="0" w:color="auto"/>
            </w:tcBorders>
            <w:vAlign w:val="center"/>
          </w:tcPr>
          <w:p w14:paraId="177A5426" w14:textId="77777777" w:rsidR="009C3DF7" w:rsidRPr="00741B94" w:rsidRDefault="009C3DF7" w:rsidP="00A378ED">
            <w:pPr>
              <w:tabs>
                <w:tab w:val="left" w:pos="2002"/>
              </w:tabs>
              <w:jc w:val="center"/>
              <w:rPr>
                <w:b/>
                <w:sz w:val="14"/>
                <w:szCs w:val="14"/>
              </w:rPr>
            </w:pPr>
            <w:r w:rsidRPr="00741B94">
              <w:rPr>
                <w:b/>
                <w:sz w:val="14"/>
                <w:szCs w:val="14"/>
              </w:rPr>
              <w:t>Épreuves obligatoires</w:t>
            </w:r>
          </w:p>
          <w:p w14:paraId="50FEF536" w14:textId="77777777" w:rsidR="009C3DF7" w:rsidRPr="00741B94" w:rsidRDefault="009C3DF7" w:rsidP="009C3DF7">
            <w:pPr>
              <w:tabs>
                <w:tab w:val="left" w:pos="2002"/>
              </w:tabs>
              <w:jc w:val="center"/>
              <w:rPr>
                <w:b/>
                <w:sz w:val="16"/>
                <w:szCs w:val="16"/>
              </w:rPr>
            </w:pPr>
            <w:r w:rsidRPr="00741B94">
              <w:rPr>
                <w:b/>
                <w:sz w:val="14"/>
                <w:szCs w:val="14"/>
              </w:rPr>
              <w:t>ME</w:t>
            </w:r>
            <w:r>
              <w:rPr>
                <w:b/>
                <w:sz w:val="14"/>
                <w:szCs w:val="14"/>
              </w:rPr>
              <w:t>Q / CSS</w:t>
            </w:r>
          </w:p>
        </w:tc>
        <w:tc>
          <w:tcPr>
            <w:tcW w:w="384" w:type="pct"/>
            <w:vAlign w:val="center"/>
          </w:tcPr>
          <w:p w14:paraId="151B99D4" w14:textId="77777777" w:rsidR="009C3DF7" w:rsidRPr="001D6D34" w:rsidRDefault="009C3DF7" w:rsidP="00A378ED">
            <w:pPr>
              <w:tabs>
                <w:tab w:val="left" w:pos="2002"/>
              </w:tabs>
              <w:jc w:val="center"/>
              <w:rPr>
                <w:b/>
                <w:sz w:val="14"/>
                <w:szCs w:val="14"/>
              </w:rPr>
            </w:pPr>
            <w:r w:rsidRPr="001D6D34">
              <w:rPr>
                <w:b/>
                <w:sz w:val="14"/>
                <w:szCs w:val="14"/>
              </w:rPr>
              <w:t>Résultat inscrit au bulletin</w:t>
            </w:r>
          </w:p>
        </w:tc>
      </w:tr>
      <w:tr w:rsidR="009C3DF7" w14:paraId="7C55DF38" w14:textId="77777777" w:rsidTr="00AE1A86">
        <w:trPr>
          <w:trHeight w:hRule="exact" w:val="6247"/>
        </w:trPr>
        <w:tc>
          <w:tcPr>
            <w:tcW w:w="2100" w:type="pct"/>
            <w:tcBorders>
              <w:bottom w:val="single" w:sz="4" w:space="0" w:color="auto"/>
            </w:tcBorders>
          </w:tcPr>
          <w:p w14:paraId="60FA6563" w14:textId="77777777" w:rsidR="009C3DF7" w:rsidRDefault="009C3DF7" w:rsidP="00A378ED">
            <w:pPr>
              <w:rPr>
                <w:rFonts w:cs="Times New Roman"/>
                <w:sz w:val="16"/>
                <w:szCs w:val="16"/>
                <w:highlight w:val="yellow"/>
              </w:rPr>
            </w:pPr>
          </w:p>
          <w:p w14:paraId="1FBB9D7F" w14:textId="1B7929CE" w:rsidR="009C3DF7" w:rsidRPr="003E4F46" w:rsidRDefault="7C2D3311" w:rsidP="7AC668BB">
            <w:pPr>
              <w:spacing w:after="200" w:line="276" w:lineRule="auto"/>
              <w:rPr>
                <w:color w:val="000000" w:themeColor="text1"/>
                <w:sz w:val="16"/>
                <w:szCs w:val="16"/>
              </w:rPr>
            </w:pPr>
            <w:r w:rsidRPr="7AC668BB">
              <w:rPr>
                <w:b/>
                <w:bCs/>
                <w:color w:val="000000" w:themeColor="text1"/>
                <w:sz w:val="16"/>
                <w:szCs w:val="16"/>
              </w:rPr>
              <w:t xml:space="preserve">Interpréter des pièces musicales: </w:t>
            </w:r>
          </w:p>
          <w:p w14:paraId="2AB81D77" w14:textId="748EEF43" w:rsidR="009C3DF7" w:rsidRPr="003E4F46" w:rsidRDefault="7C2D3311" w:rsidP="7AC668BB">
            <w:pPr>
              <w:spacing w:after="200" w:line="276" w:lineRule="auto"/>
              <w:rPr>
                <w:color w:val="000000" w:themeColor="text1"/>
                <w:sz w:val="16"/>
                <w:szCs w:val="16"/>
              </w:rPr>
            </w:pPr>
            <w:r w:rsidRPr="7AC668BB">
              <w:rPr>
                <w:color w:val="000000" w:themeColor="text1"/>
                <w:sz w:val="16"/>
                <w:szCs w:val="16"/>
              </w:rPr>
              <w:t>Interpréter des pièces musicales en utilisant la voix, le corps, un instrument de musique ou un o</w:t>
            </w:r>
            <w:r w:rsidR="266D8582" w:rsidRPr="7AC668BB">
              <w:rPr>
                <w:color w:val="000000" w:themeColor="text1"/>
                <w:sz w:val="16"/>
                <w:szCs w:val="16"/>
              </w:rPr>
              <w:t>rdinateur.</w:t>
            </w:r>
          </w:p>
          <w:p w14:paraId="4C13E5CE" w14:textId="7665EEC8" w:rsidR="009C3DF7" w:rsidRPr="003E4F46" w:rsidRDefault="7C2D3311" w:rsidP="7AC668BB">
            <w:pPr>
              <w:spacing w:after="200" w:line="276" w:lineRule="auto"/>
              <w:rPr>
                <w:color w:val="000000" w:themeColor="text1"/>
                <w:sz w:val="16"/>
                <w:szCs w:val="16"/>
              </w:rPr>
            </w:pPr>
            <w:r w:rsidRPr="7AC668BB">
              <w:rPr>
                <w:color w:val="000000" w:themeColor="text1"/>
                <w:sz w:val="16"/>
                <w:szCs w:val="16"/>
              </w:rPr>
              <w:t xml:space="preserve">Tenir compte des gestes de direction concernant la pulsation. </w:t>
            </w:r>
          </w:p>
          <w:p w14:paraId="04B7BC7D" w14:textId="76DC5EEB" w:rsidR="009C3DF7" w:rsidRPr="003E4F46" w:rsidRDefault="7C2D3311" w:rsidP="7AC668BB">
            <w:pPr>
              <w:spacing w:after="200" w:line="276" w:lineRule="auto"/>
              <w:rPr>
                <w:color w:val="000000" w:themeColor="text1"/>
                <w:sz w:val="16"/>
                <w:szCs w:val="16"/>
              </w:rPr>
            </w:pPr>
            <w:r w:rsidRPr="7AC668BB">
              <w:rPr>
                <w:b/>
                <w:bCs/>
                <w:color w:val="000000" w:themeColor="text1"/>
                <w:sz w:val="16"/>
                <w:szCs w:val="16"/>
              </w:rPr>
              <w:t>Apprécier des pièces musicales, ses réalisations et celles de ses camarades:</w:t>
            </w:r>
          </w:p>
          <w:p w14:paraId="669ACE4A" w14:textId="6DAD5B25" w:rsidR="009C3DF7" w:rsidRPr="003E4F46" w:rsidRDefault="7C2D3311" w:rsidP="7AC668BB">
            <w:pPr>
              <w:spacing w:after="200" w:line="276" w:lineRule="auto"/>
              <w:rPr>
                <w:color w:val="000000" w:themeColor="text1"/>
                <w:sz w:val="16"/>
                <w:szCs w:val="16"/>
              </w:rPr>
            </w:pPr>
            <w:r w:rsidRPr="7AC668BB">
              <w:rPr>
                <w:color w:val="000000" w:themeColor="text1"/>
                <w:sz w:val="16"/>
                <w:szCs w:val="16"/>
              </w:rPr>
              <w:t xml:space="preserve">Utiliser le vocabulaire disciplinaire pour associer l'élément de contenu se rapportant à l'effet ressenti lors de l’écoute d’une pièce musicale. </w:t>
            </w:r>
          </w:p>
          <w:p w14:paraId="7B3EBD67" w14:textId="4BF66ADA" w:rsidR="009C3DF7" w:rsidRPr="003E4F46" w:rsidRDefault="7C2D3311" w:rsidP="7AC668BB">
            <w:pPr>
              <w:spacing w:after="200" w:line="276" w:lineRule="auto"/>
              <w:rPr>
                <w:color w:val="000000" w:themeColor="text1"/>
                <w:sz w:val="16"/>
                <w:szCs w:val="16"/>
              </w:rPr>
            </w:pPr>
            <w:r w:rsidRPr="7AC668BB">
              <w:rPr>
                <w:color w:val="000000" w:themeColor="text1"/>
                <w:sz w:val="16"/>
                <w:szCs w:val="16"/>
              </w:rPr>
              <w:t>Repérer des éléments parmi les suivants: intensité et nuances, durée, hauteur, timbre et qualité du son.</w:t>
            </w:r>
          </w:p>
          <w:p w14:paraId="1AC5CDBE" w14:textId="0A7056DD" w:rsidR="009C3DF7" w:rsidRPr="003E4F46" w:rsidRDefault="009C3DF7" w:rsidP="7AC668BB">
            <w:pPr>
              <w:rPr>
                <w:rFonts w:cs="Times New Roman"/>
                <w:sz w:val="16"/>
                <w:szCs w:val="16"/>
                <w:highlight w:val="yellow"/>
              </w:rPr>
            </w:pPr>
          </w:p>
        </w:tc>
        <w:tc>
          <w:tcPr>
            <w:tcW w:w="525" w:type="pct"/>
            <w:tcBorders>
              <w:bottom w:val="single" w:sz="4" w:space="0" w:color="auto"/>
            </w:tcBorders>
          </w:tcPr>
          <w:p w14:paraId="342D4C27" w14:textId="77777777" w:rsidR="009C3DF7" w:rsidRPr="00A378ED" w:rsidRDefault="009C3DF7" w:rsidP="00A378ED">
            <w:pPr>
              <w:tabs>
                <w:tab w:val="left" w:pos="2002"/>
              </w:tabs>
              <w:rPr>
                <w:b/>
                <w:sz w:val="20"/>
                <w:szCs w:val="20"/>
              </w:rPr>
            </w:pPr>
          </w:p>
          <w:p w14:paraId="3F096CCC" w14:textId="77777777" w:rsidR="009C3DF7" w:rsidRPr="00741B94" w:rsidRDefault="009C3DF7" w:rsidP="00A378ED">
            <w:pPr>
              <w:tabs>
                <w:tab w:val="left" w:pos="2002"/>
              </w:tabs>
              <w:jc w:val="center"/>
              <w:rPr>
                <w:b/>
                <w:sz w:val="24"/>
                <w:szCs w:val="24"/>
              </w:rPr>
            </w:pPr>
            <w:r w:rsidRPr="00C02709">
              <w:rPr>
                <w:b/>
                <w:sz w:val="20"/>
                <w:szCs w:val="20"/>
              </w:rPr>
              <w:t>Oui</w:t>
            </w:r>
          </w:p>
        </w:tc>
        <w:tc>
          <w:tcPr>
            <w:tcW w:w="1542" w:type="pct"/>
            <w:tcBorders>
              <w:right w:val="single" w:sz="4" w:space="0" w:color="auto"/>
            </w:tcBorders>
          </w:tcPr>
          <w:p w14:paraId="3572E399" w14:textId="77777777" w:rsidR="009C3DF7" w:rsidRPr="003E4F46" w:rsidRDefault="009C3DF7" w:rsidP="00A378ED">
            <w:pPr>
              <w:rPr>
                <w:rFonts w:cs="Times New Roman"/>
                <w:sz w:val="16"/>
                <w:szCs w:val="16"/>
              </w:rPr>
            </w:pPr>
          </w:p>
          <w:p w14:paraId="0005FF68" w14:textId="41311D47" w:rsidR="009C3DF7" w:rsidRPr="003E4F46" w:rsidRDefault="4CFD772B" w:rsidP="7AC668BB">
            <w:pPr>
              <w:spacing w:after="200" w:line="276" w:lineRule="auto"/>
              <w:rPr>
                <w:color w:val="000000" w:themeColor="text1"/>
                <w:sz w:val="16"/>
                <w:szCs w:val="16"/>
              </w:rPr>
            </w:pPr>
            <w:r w:rsidRPr="7AC668BB">
              <w:rPr>
                <w:b/>
                <w:bCs/>
                <w:color w:val="000000" w:themeColor="text1"/>
                <w:sz w:val="16"/>
                <w:szCs w:val="16"/>
              </w:rPr>
              <w:t xml:space="preserve">Interpréter des pièces musicales: </w:t>
            </w:r>
          </w:p>
          <w:p w14:paraId="4E6DDBD6" w14:textId="1A8FC1EC" w:rsidR="009C3DF7" w:rsidRPr="003E4F46" w:rsidRDefault="4CFD772B" w:rsidP="7AC668BB">
            <w:pPr>
              <w:spacing w:after="200" w:line="276" w:lineRule="auto"/>
              <w:rPr>
                <w:color w:val="000000" w:themeColor="text1"/>
                <w:sz w:val="16"/>
                <w:szCs w:val="16"/>
              </w:rPr>
            </w:pPr>
            <w:r w:rsidRPr="7AC668BB">
              <w:rPr>
                <w:color w:val="000000" w:themeColor="text1"/>
                <w:sz w:val="16"/>
                <w:szCs w:val="16"/>
              </w:rPr>
              <w:t>Interpréter des pièces musicales en utilisant la voix, le corps ou un instrument de musique</w:t>
            </w:r>
            <w:r w:rsidR="0386C442" w:rsidRPr="7AC668BB">
              <w:rPr>
                <w:color w:val="000000" w:themeColor="text1"/>
                <w:sz w:val="16"/>
                <w:szCs w:val="16"/>
              </w:rPr>
              <w:t xml:space="preserve"> ou un ordinateur.</w:t>
            </w:r>
          </w:p>
          <w:p w14:paraId="3F3DEEAB" w14:textId="714B6A85" w:rsidR="009C3DF7" w:rsidRPr="003E4F46" w:rsidRDefault="4CFD772B" w:rsidP="7AC668BB">
            <w:pPr>
              <w:spacing w:after="200" w:line="276" w:lineRule="auto"/>
              <w:rPr>
                <w:color w:val="000000" w:themeColor="text1"/>
                <w:sz w:val="16"/>
                <w:szCs w:val="16"/>
              </w:rPr>
            </w:pPr>
            <w:r w:rsidRPr="7AC668BB">
              <w:rPr>
                <w:color w:val="000000" w:themeColor="text1"/>
                <w:sz w:val="16"/>
                <w:szCs w:val="16"/>
              </w:rPr>
              <w:t>Utiliser des techniques vo</w:t>
            </w:r>
            <w:r w:rsidR="17642ADD" w:rsidRPr="7AC668BB">
              <w:rPr>
                <w:color w:val="000000" w:themeColor="text1"/>
                <w:sz w:val="16"/>
                <w:szCs w:val="16"/>
              </w:rPr>
              <w:t>cales et instrumentales</w:t>
            </w:r>
            <w:r w:rsidRPr="7AC668BB">
              <w:rPr>
                <w:color w:val="000000" w:themeColor="text1"/>
                <w:sz w:val="16"/>
                <w:szCs w:val="16"/>
              </w:rPr>
              <w:t xml:space="preserve"> liées aux caractéristiques de la pièce.</w:t>
            </w:r>
          </w:p>
          <w:p w14:paraId="4BCF62E1" w14:textId="6AAB3F78" w:rsidR="009C3DF7" w:rsidRPr="003E4F46" w:rsidRDefault="4CFD772B" w:rsidP="7AC668BB">
            <w:pPr>
              <w:spacing w:after="200" w:line="276" w:lineRule="auto"/>
              <w:rPr>
                <w:color w:val="000000" w:themeColor="text1"/>
                <w:sz w:val="16"/>
                <w:szCs w:val="16"/>
              </w:rPr>
            </w:pPr>
            <w:r w:rsidRPr="7AC668BB">
              <w:rPr>
                <w:b/>
                <w:bCs/>
                <w:color w:val="000000" w:themeColor="text1"/>
                <w:sz w:val="16"/>
                <w:szCs w:val="16"/>
              </w:rPr>
              <w:t>Apprécier des pièces musicales, ses réalisations et celles de ses camarades:</w:t>
            </w:r>
          </w:p>
          <w:p w14:paraId="273F98A4" w14:textId="0087A5E7" w:rsidR="009C3DF7" w:rsidRPr="003E4F46" w:rsidRDefault="4CFD772B" w:rsidP="7AC668BB">
            <w:pPr>
              <w:spacing w:after="200" w:line="276" w:lineRule="auto"/>
              <w:rPr>
                <w:color w:val="000000" w:themeColor="text1"/>
                <w:sz w:val="16"/>
                <w:szCs w:val="16"/>
              </w:rPr>
            </w:pPr>
            <w:r w:rsidRPr="7AC668BB">
              <w:rPr>
                <w:color w:val="000000" w:themeColor="text1"/>
                <w:sz w:val="16"/>
                <w:szCs w:val="16"/>
              </w:rPr>
              <w:t xml:space="preserve">Utiliser le vocabulaire disciplinaire pour </w:t>
            </w:r>
            <w:r w:rsidR="0ADB0851" w:rsidRPr="7AC668BB">
              <w:rPr>
                <w:color w:val="000000" w:themeColor="text1"/>
                <w:sz w:val="16"/>
                <w:szCs w:val="16"/>
              </w:rPr>
              <w:t>donner un exemple des liens établis entre l’effet ressenti et les éléments observés</w:t>
            </w:r>
          </w:p>
          <w:p w14:paraId="5A07C727" w14:textId="3361383D" w:rsidR="009C3DF7" w:rsidRPr="003E4F46" w:rsidRDefault="4CFD772B" w:rsidP="7AC668BB">
            <w:pPr>
              <w:spacing w:after="200" w:line="276" w:lineRule="auto"/>
              <w:rPr>
                <w:color w:val="000000" w:themeColor="text1"/>
                <w:sz w:val="16"/>
                <w:szCs w:val="16"/>
              </w:rPr>
            </w:pPr>
            <w:r w:rsidRPr="7AC668BB">
              <w:rPr>
                <w:color w:val="000000" w:themeColor="text1"/>
                <w:sz w:val="16"/>
                <w:szCs w:val="16"/>
              </w:rPr>
              <w:t>Repérer des éléments parmi les suivants: intensité et nuances, durée, hauteur, timbre et qualité du son.</w:t>
            </w:r>
          </w:p>
          <w:p w14:paraId="37435C5D" w14:textId="4E4F5A06" w:rsidR="009C3DF7" w:rsidRPr="003E4F46" w:rsidRDefault="4CFD772B" w:rsidP="7AC668BB">
            <w:pPr>
              <w:spacing w:after="200" w:line="276" w:lineRule="auto"/>
              <w:rPr>
                <w:color w:val="000000" w:themeColor="text1"/>
                <w:sz w:val="16"/>
                <w:szCs w:val="16"/>
              </w:rPr>
            </w:pPr>
            <w:r w:rsidRPr="7AC668BB">
              <w:rPr>
                <w:b/>
                <w:bCs/>
                <w:color w:val="000000" w:themeColor="text1"/>
                <w:sz w:val="16"/>
                <w:szCs w:val="16"/>
              </w:rPr>
              <w:t>Inventer des pièces vocales ou instrumentales:</w:t>
            </w:r>
          </w:p>
          <w:p w14:paraId="6CEB15CE" w14:textId="5637CB2B" w:rsidR="009C3DF7" w:rsidRPr="003E4F46" w:rsidRDefault="4CFD772B" w:rsidP="7AC668BB">
            <w:pPr>
              <w:spacing w:after="200" w:line="276" w:lineRule="auto"/>
              <w:rPr>
                <w:color w:val="000000" w:themeColor="text1"/>
                <w:sz w:val="16"/>
                <w:szCs w:val="16"/>
              </w:rPr>
            </w:pPr>
            <w:r w:rsidRPr="7AC668BB">
              <w:rPr>
                <w:color w:val="000000" w:themeColor="text1"/>
                <w:sz w:val="16"/>
                <w:szCs w:val="16"/>
              </w:rPr>
              <w:t>Utiliser la voix, le corps, des instruments de musique ou un ordinateur afin de créer une pièce musicale. Utiliser un code traditionnel pour laisser des traces de sa démarche.</w:t>
            </w:r>
          </w:p>
        </w:tc>
        <w:tc>
          <w:tcPr>
            <w:tcW w:w="449" w:type="pct"/>
            <w:tcBorders>
              <w:top w:val="single" w:sz="4" w:space="0" w:color="auto"/>
              <w:left w:val="single" w:sz="4" w:space="0" w:color="auto"/>
              <w:bottom w:val="single" w:sz="4" w:space="0" w:color="auto"/>
            </w:tcBorders>
          </w:tcPr>
          <w:p w14:paraId="66518E39" w14:textId="77777777" w:rsidR="009C3DF7" w:rsidRPr="00A378ED" w:rsidRDefault="009C3DF7" w:rsidP="00A378ED">
            <w:pPr>
              <w:rPr>
                <w:b/>
                <w:sz w:val="20"/>
                <w:szCs w:val="20"/>
              </w:rPr>
            </w:pPr>
          </w:p>
          <w:p w14:paraId="7B1AA26B" w14:textId="77777777" w:rsidR="009C3DF7" w:rsidRPr="00A378ED" w:rsidRDefault="009C3DF7" w:rsidP="00A378ED">
            <w:pPr>
              <w:jc w:val="center"/>
              <w:rPr>
                <w:b/>
                <w:sz w:val="20"/>
                <w:szCs w:val="20"/>
              </w:rPr>
            </w:pPr>
            <w:r w:rsidRPr="00A378ED">
              <w:rPr>
                <w:b/>
                <w:sz w:val="20"/>
                <w:szCs w:val="20"/>
              </w:rPr>
              <w:t>Non</w:t>
            </w:r>
          </w:p>
        </w:tc>
        <w:tc>
          <w:tcPr>
            <w:tcW w:w="384" w:type="pct"/>
            <w:tcBorders>
              <w:bottom w:val="single" w:sz="4" w:space="0" w:color="auto"/>
            </w:tcBorders>
          </w:tcPr>
          <w:p w14:paraId="7E75FCD0" w14:textId="77777777" w:rsidR="009C3DF7" w:rsidRPr="00A378ED" w:rsidRDefault="009C3DF7" w:rsidP="00A378ED">
            <w:pPr>
              <w:tabs>
                <w:tab w:val="left" w:pos="2002"/>
              </w:tabs>
              <w:rPr>
                <w:b/>
                <w:sz w:val="20"/>
                <w:szCs w:val="20"/>
              </w:rPr>
            </w:pPr>
          </w:p>
          <w:p w14:paraId="4F42E985" w14:textId="77777777" w:rsidR="009C3DF7" w:rsidRPr="00A378ED" w:rsidRDefault="009C3DF7" w:rsidP="00A378ED">
            <w:pPr>
              <w:tabs>
                <w:tab w:val="left" w:pos="2002"/>
              </w:tabs>
              <w:jc w:val="center"/>
              <w:rPr>
                <w:b/>
                <w:sz w:val="20"/>
                <w:szCs w:val="20"/>
              </w:rPr>
            </w:pPr>
            <w:r w:rsidRPr="00A378ED">
              <w:rPr>
                <w:b/>
                <w:sz w:val="20"/>
                <w:szCs w:val="20"/>
              </w:rPr>
              <w:t>Oui</w:t>
            </w:r>
          </w:p>
        </w:tc>
      </w:tr>
    </w:tbl>
    <w:p w14:paraId="10FDAA0E" w14:textId="77777777" w:rsidR="004C77AD" w:rsidRDefault="004C77AD" w:rsidP="00A378ED">
      <w:pPr>
        <w:spacing w:after="0" w:line="240" w:lineRule="auto"/>
        <w:rPr>
          <w:b/>
        </w:rPr>
      </w:pPr>
      <w:r>
        <w:rPr>
          <w:b/>
        </w:rPr>
        <w:br w:type="page"/>
      </w:r>
    </w:p>
    <w:p w14:paraId="774AF2BF" w14:textId="77777777" w:rsidR="008060EE" w:rsidRDefault="008060EE" w:rsidP="00EA452C">
      <w:pPr>
        <w:spacing w:after="0" w:line="240" w:lineRule="auto"/>
      </w:pPr>
    </w:p>
    <w:p w14:paraId="1C2776EB" w14:textId="77777777" w:rsidR="008060EE" w:rsidRPr="00FA5FDB" w:rsidRDefault="008060EE" w:rsidP="00EA452C">
      <w:pPr>
        <w:spacing w:after="0" w:line="240" w:lineRule="auto"/>
        <w:rPr>
          <w:b/>
        </w:rPr>
      </w:pPr>
    </w:p>
    <w:p w14:paraId="41F9AE5E" w14:textId="77777777" w:rsidR="00FE78BF" w:rsidRDefault="00FE78BF" w:rsidP="00EA452C">
      <w:pPr>
        <w:spacing w:after="0" w:line="240" w:lineRule="auto"/>
        <w:rPr>
          <w:b/>
        </w:rPr>
      </w:pPr>
    </w:p>
    <w:p w14:paraId="00F03A6D" w14:textId="330EB22D" w:rsidR="00056379" w:rsidRDefault="00056379" w:rsidP="00EA452C">
      <w:pPr>
        <w:spacing w:after="0" w:line="240" w:lineRule="auto"/>
        <w:rPr>
          <w:sz w:val="18"/>
          <w:szCs w:val="18"/>
        </w:rPr>
      </w:pPr>
    </w:p>
    <w:p w14:paraId="6930E822" w14:textId="77777777" w:rsidR="0057298A" w:rsidRDefault="0057298A" w:rsidP="0057298A">
      <w:pPr>
        <w:spacing w:after="0" w:line="240" w:lineRule="auto"/>
      </w:pPr>
    </w:p>
    <w:tbl>
      <w:tblPr>
        <w:tblStyle w:val="Grilledutableau"/>
        <w:tblW w:w="5000" w:type="pct"/>
        <w:tblLook w:val="04A0" w:firstRow="1" w:lastRow="0" w:firstColumn="1" w:lastColumn="0" w:noHBand="0" w:noVBand="1"/>
      </w:tblPr>
      <w:tblGrid>
        <w:gridCol w:w="2810"/>
        <w:gridCol w:w="7980"/>
      </w:tblGrid>
      <w:tr w:rsidR="00056379" w14:paraId="06A96FB8" w14:textId="77777777" w:rsidTr="78E0C0E4">
        <w:tc>
          <w:tcPr>
            <w:tcW w:w="5000" w:type="pct"/>
            <w:gridSpan w:val="2"/>
            <w:shd w:val="clear" w:color="auto" w:fill="BFBFBF" w:themeFill="background1" w:themeFillShade="BF"/>
          </w:tcPr>
          <w:p w14:paraId="6F9DF517" w14:textId="77777777" w:rsidR="00056379" w:rsidRPr="00CD592D" w:rsidRDefault="00056379" w:rsidP="0057298A">
            <w:pPr>
              <w:jc w:val="center"/>
              <w:rPr>
                <w:b/>
                <w:sz w:val="32"/>
                <w:szCs w:val="32"/>
              </w:rPr>
            </w:pPr>
            <w:r>
              <w:rPr>
                <w:b/>
                <w:sz w:val="32"/>
                <w:szCs w:val="32"/>
              </w:rPr>
              <w:t>Éducation physique</w:t>
            </w:r>
            <w:r w:rsidR="00570E0F">
              <w:rPr>
                <w:b/>
                <w:sz w:val="32"/>
                <w:szCs w:val="32"/>
              </w:rPr>
              <w:t xml:space="preserve"> et à la santé</w:t>
            </w:r>
            <w:r>
              <w:rPr>
                <w:b/>
                <w:sz w:val="32"/>
                <w:szCs w:val="32"/>
              </w:rPr>
              <w:t>,</w:t>
            </w:r>
            <w:r w:rsidRPr="00CD592D">
              <w:rPr>
                <w:b/>
                <w:sz w:val="32"/>
                <w:szCs w:val="32"/>
              </w:rPr>
              <w:t xml:space="preserve"> </w:t>
            </w:r>
            <w:r w:rsidR="00612315">
              <w:rPr>
                <w:b/>
                <w:sz w:val="28"/>
                <w:szCs w:val="28"/>
              </w:rPr>
              <w:t>5</w:t>
            </w:r>
            <w:r w:rsidR="00806BFF" w:rsidRPr="00806BFF">
              <w:rPr>
                <w:b/>
                <w:sz w:val="28"/>
                <w:szCs w:val="28"/>
                <w:vertAlign w:val="superscript"/>
              </w:rPr>
              <w:t>e</w:t>
            </w:r>
            <w:r w:rsidR="00806BFF" w:rsidRPr="00806BFF">
              <w:rPr>
                <w:b/>
                <w:sz w:val="32"/>
                <w:szCs w:val="32"/>
              </w:rPr>
              <w:t xml:space="preserve"> année</w:t>
            </w:r>
          </w:p>
        </w:tc>
      </w:tr>
      <w:tr w:rsidR="00056379" w14:paraId="18851C40" w14:textId="77777777" w:rsidTr="78E0C0E4">
        <w:tc>
          <w:tcPr>
            <w:tcW w:w="5000" w:type="pct"/>
            <w:gridSpan w:val="2"/>
            <w:shd w:val="clear" w:color="auto" w:fill="000000" w:themeFill="text1"/>
          </w:tcPr>
          <w:p w14:paraId="4DFEC646" w14:textId="77777777" w:rsidR="00056379" w:rsidRPr="00FA5FDB" w:rsidRDefault="00056379" w:rsidP="0057298A">
            <w:pPr>
              <w:jc w:val="center"/>
              <w:rPr>
                <w:sz w:val="28"/>
                <w:szCs w:val="28"/>
              </w:rPr>
            </w:pPr>
            <w:r w:rsidRPr="00FA5FDB">
              <w:rPr>
                <w:sz w:val="28"/>
                <w:szCs w:val="28"/>
              </w:rPr>
              <w:t>Compétences développées par l’élève</w:t>
            </w:r>
          </w:p>
        </w:tc>
      </w:tr>
      <w:tr w:rsidR="00056379" w14:paraId="6F9E18F8" w14:textId="77777777" w:rsidTr="78E0C0E4">
        <w:tc>
          <w:tcPr>
            <w:tcW w:w="1302" w:type="pct"/>
            <w:tcBorders>
              <w:bottom w:val="dashed" w:sz="4" w:space="0" w:color="auto"/>
            </w:tcBorders>
            <w:shd w:val="clear" w:color="auto" w:fill="FFFFFF" w:themeFill="background1"/>
            <w:vAlign w:val="center"/>
          </w:tcPr>
          <w:p w14:paraId="0A6C6E14" w14:textId="77777777" w:rsidR="00056379" w:rsidRPr="0057298A" w:rsidRDefault="00056379" w:rsidP="0057298A">
            <w:pPr>
              <w:rPr>
                <w:rFonts w:cs="Times New Roman"/>
                <w:b/>
                <w:sz w:val="20"/>
                <w:szCs w:val="20"/>
              </w:rPr>
            </w:pPr>
            <w:r w:rsidRPr="00CE6369">
              <w:rPr>
                <w:rFonts w:cs="Times New Roman"/>
                <w:b/>
                <w:sz w:val="20"/>
                <w:szCs w:val="20"/>
              </w:rPr>
              <w:t>Agir dans divers contextes de pratique d'activités physiques</w:t>
            </w:r>
          </w:p>
        </w:tc>
        <w:tc>
          <w:tcPr>
            <w:tcW w:w="3698" w:type="pct"/>
            <w:tcBorders>
              <w:bottom w:val="dashed" w:sz="4" w:space="0" w:color="auto"/>
            </w:tcBorders>
            <w:shd w:val="clear" w:color="auto" w:fill="FFFFFF" w:themeFill="background1"/>
            <w:vAlign w:val="center"/>
          </w:tcPr>
          <w:p w14:paraId="20E36DAB" w14:textId="77777777" w:rsidR="00056379" w:rsidRDefault="00056379" w:rsidP="0057298A">
            <w:pPr>
              <w:jc w:val="both"/>
              <w:rPr>
                <w:sz w:val="16"/>
                <w:szCs w:val="16"/>
              </w:rPr>
            </w:pPr>
          </w:p>
          <w:p w14:paraId="231ACEBF" w14:textId="77777777" w:rsidR="00186CC0" w:rsidRDefault="00186CC0" w:rsidP="0057298A">
            <w:pPr>
              <w:autoSpaceDE w:val="0"/>
              <w:autoSpaceDN w:val="0"/>
              <w:adjustRightInd w:val="0"/>
              <w:jc w:val="both"/>
              <w:rPr>
                <w:rFonts w:asciiTheme="minorHAnsi" w:hAnsiTheme="minorHAnsi" w:cs="Times New Roman"/>
                <w:sz w:val="16"/>
                <w:szCs w:val="16"/>
              </w:rPr>
            </w:pPr>
            <w:r>
              <w:rPr>
                <w:rFonts w:asciiTheme="minorHAnsi" w:hAnsiTheme="minorHAnsi" w:cs="Times New Roman"/>
                <w:sz w:val="16"/>
                <w:szCs w:val="16"/>
              </w:rPr>
              <w:t>Lors de la pratique d’activités individuelles, l</w:t>
            </w:r>
            <w:r w:rsidRPr="003466F0">
              <w:rPr>
                <w:rFonts w:asciiTheme="minorHAnsi" w:hAnsiTheme="minorHAnsi" w:cs="Times New Roman"/>
                <w:sz w:val="16"/>
                <w:szCs w:val="16"/>
              </w:rPr>
              <w:t xml:space="preserve">’élève </w:t>
            </w:r>
            <w:r>
              <w:rPr>
                <w:rFonts w:asciiTheme="minorHAnsi" w:hAnsiTheme="minorHAnsi" w:cs="Times New Roman"/>
                <w:sz w:val="16"/>
                <w:szCs w:val="16"/>
              </w:rPr>
              <w:t>p</w:t>
            </w:r>
            <w:r w:rsidRPr="00731AC9">
              <w:rPr>
                <w:rFonts w:asciiTheme="minorHAnsi" w:hAnsiTheme="minorHAnsi" w:cs="Times New Roman"/>
                <w:sz w:val="16"/>
                <w:szCs w:val="16"/>
              </w:rPr>
              <w:t>lanifie des actions motrices et des enchaînements selon ses capacités et des contraintes de l’activité.</w:t>
            </w:r>
            <w:r>
              <w:rPr>
                <w:rFonts w:asciiTheme="minorHAnsi" w:hAnsiTheme="minorHAnsi" w:cs="Times New Roman"/>
                <w:sz w:val="16"/>
                <w:szCs w:val="16"/>
              </w:rPr>
              <w:t xml:space="preserve">  Il e</w:t>
            </w:r>
            <w:r w:rsidRPr="00731AC9">
              <w:rPr>
                <w:rFonts w:asciiTheme="minorHAnsi" w:hAnsiTheme="minorHAnsi" w:cs="Times New Roman"/>
                <w:sz w:val="16"/>
                <w:szCs w:val="16"/>
              </w:rPr>
              <w:t xml:space="preserve">xécute les actions motrices et les enchaînements </w:t>
            </w:r>
            <w:r>
              <w:rPr>
                <w:rFonts w:asciiTheme="minorHAnsi" w:hAnsiTheme="minorHAnsi" w:cs="Times New Roman"/>
                <w:sz w:val="16"/>
                <w:szCs w:val="16"/>
              </w:rPr>
              <w:t xml:space="preserve">dans l’ordre planifié et selon les </w:t>
            </w:r>
            <w:r w:rsidRPr="00731AC9">
              <w:rPr>
                <w:rFonts w:asciiTheme="minorHAnsi" w:hAnsiTheme="minorHAnsi" w:cs="Times New Roman"/>
                <w:sz w:val="16"/>
                <w:szCs w:val="16"/>
              </w:rPr>
              <w:t>techniques enseignées.</w:t>
            </w:r>
            <w:r>
              <w:rPr>
                <w:rFonts w:asciiTheme="minorHAnsi" w:hAnsiTheme="minorHAnsi" w:cs="Times New Roman"/>
                <w:sz w:val="16"/>
                <w:szCs w:val="16"/>
              </w:rPr>
              <w:t xml:space="preserve"> Il e</w:t>
            </w:r>
            <w:r w:rsidRPr="00731AC9">
              <w:rPr>
                <w:rFonts w:asciiTheme="minorHAnsi" w:hAnsiTheme="minorHAnsi" w:cs="Times New Roman"/>
                <w:sz w:val="16"/>
                <w:szCs w:val="16"/>
              </w:rPr>
              <w:t>xécute des actions motrices et des actions simultanées en continuité</w:t>
            </w:r>
            <w:r>
              <w:rPr>
                <w:rFonts w:asciiTheme="minorHAnsi" w:hAnsiTheme="minorHAnsi" w:cs="Times New Roman"/>
                <w:sz w:val="16"/>
                <w:szCs w:val="16"/>
              </w:rPr>
              <w:t xml:space="preserve"> (sans brisure, sans arrêt).  Il respecte les règles de sécurité et m</w:t>
            </w:r>
            <w:r w:rsidRPr="00731AC9">
              <w:rPr>
                <w:rFonts w:asciiTheme="minorHAnsi" w:hAnsiTheme="minorHAnsi" w:cs="Times New Roman"/>
                <w:sz w:val="16"/>
                <w:szCs w:val="16"/>
              </w:rPr>
              <w:t>a</w:t>
            </w:r>
            <w:r>
              <w:rPr>
                <w:rFonts w:asciiTheme="minorHAnsi" w:hAnsiTheme="minorHAnsi" w:cs="Times New Roman"/>
                <w:sz w:val="16"/>
                <w:szCs w:val="16"/>
              </w:rPr>
              <w:t>nifeste un comportement éthique</w:t>
            </w:r>
            <w:r w:rsidRPr="00731AC9">
              <w:rPr>
                <w:rFonts w:asciiTheme="minorHAnsi" w:hAnsiTheme="minorHAnsi" w:cs="Times New Roman"/>
                <w:sz w:val="16"/>
                <w:szCs w:val="16"/>
              </w:rPr>
              <w:t>.</w:t>
            </w:r>
            <w:r>
              <w:rPr>
                <w:rFonts w:asciiTheme="minorHAnsi" w:hAnsiTheme="minorHAnsi" w:cs="Times New Roman"/>
                <w:sz w:val="16"/>
                <w:szCs w:val="16"/>
              </w:rPr>
              <w:t xml:space="preserve"> Enfin, il é</w:t>
            </w:r>
            <w:r w:rsidRPr="00731AC9">
              <w:rPr>
                <w:rFonts w:asciiTheme="minorHAnsi" w:hAnsiTheme="minorHAnsi" w:cs="Times New Roman"/>
                <w:sz w:val="16"/>
                <w:szCs w:val="16"/>
              </w:rPr>
              <w:t>value la démarche et ses résultats</w:t>
            </w:r>
            <w:r>
              <w:rPr>
                <w:rFonts w:asciiTheme="minorHAnsi" w:hAnsiTheme="minorHAnsi" w:cs="Times New Roman"/>
                <w:sz w:val="16"/>
                <w:szCs w:val="16"/>
              </w:rPr>
              <w:t xml:space="preserve"> et d</w:t>
            </w:r>
            <w:r w:rsidRPr="00731AC9">
              <w:rPr>
                <w:rFonts w:asciiTheme="minorHAnsi" w:hAnsiTheme="minorHAnsi" w:cs="Times New Roman"/>
                <w:sz w:val="16"/>
                <w:szCs w:val="16"/>
              </w:rPr>
              <w:t>égage les apprentissages réalisés.</w:t>
            </w:r>
          </w:p>
          <w:p w14:paraId="32D85219" w14:textId="77777777" w:rsidR="00186CC0" w:rsidRPr="00CE6369" w:rsidRDefault="00186CC0" w:rsidP="0057298A">
            <w:pPr>
              <w:jc w:val="both"/>
              <w:rPr>
                <w:sz w:val="16"/>
                <w:szCs w:val="16"/>
              </w:rPr>
            </w:pPr>
          </w:p>
        </w:tc>
      </w:tr>
      <w:tr w:rsidR="00056379" w14:paraId="0F2FF9CB" w14:textId="77777777" w:rsidTr="78E0C0E4">
        <w:trPr>
          <w:trHeight w:val="811"/>
        </w:trPr>
        <w:tc>
          <w:tcPr>
            <w:tcW w:w="1302" w:type="pct"/>
            <w:tcBorders>
              <w:top w:val="dashed" w:sz="4" w:space="0" w:color="auto"/>
              <w:bottom w:val="dashed" w:sz="4" w:space="0" w:color="auto"/>
            </w:tcBorders>
            <w:vAlign w:val="center"/>
          </w:tcPr>
          <w:p w14:paraId="243DFA84" w14:textId="77777777" w:rsidR="00056379" w:rsidRPr="0057298A" w:rsidRDefault="00056379" w:rsidP="0057298A">
            <w:pPr>
              <w:rPr>
                <w:rFonts w:cs="Times New Roman"/>
                <w:b/>
                <w:sz w:val="20"/>
                <w:szCs w:val="20"/>
              </w:rPr>
            </w:pPr>
            <w:r w:rsidRPr="00CE6369">
              <w:rPr>
                <w:rFonts w:cs="Times New Roman"/>
                <w:b/>
                <w:sz w:val="20"/>
                <w:szCs w:val="20"/>
              </w:rPr>
              <w:t>Interagir dans divers contextes de pratique d'activités physiques</w:t>
            </w:r>
          </w:p>
        </w:tc>
        <w:tc>
          <w:tcPr>
            <w:tcW w:w="3698" w:type="pct"/>
            <w:tcBorders>
              <w:top w:val="dashed" w:sz="4" w:space="0" w:color="auto"/>
              <w:bottom w:val="dashed" w:sz="4" w:space="0" w:color="auto"/>
            </w:tcBorders>
            <w:vAlign w:val="center"/>
          </w:tcPr>
          <w:p w14:paraId="3830642B" w14:textId="7D9EB080" w:rsidR="00186CC0" w:rsidRPr="0057298A" w:rsidRDefault="0D6884C8" w:rsidP="78E0C0E4">
            <w:pPr>
              <w:autoSpaceDE w:val="0"/>
              <w:autoSpaceDN w:val="0"/>
              <w:adjustRightInd w:val="0"/>
              <w:jc w:val="both"/>
              <w:rPr>
                <w:rFonts w:asciiTheme="minorHAnsi" w:hAnsiTheme="minorHAnsi" w:cs="Times New Roman"/>
                <w:sz w:val="16"/>
                <w:szCs w:val="16"/>
              </w:rPr>
            </w:pPr>
            <w:r w:rsidRPr="78E0C0E4">
              <w:rPr>
                <w:rFonts w:asciiTheme="minorHAnsi" w:hAnsiTheme="minorHAnsi" w:cs="Times New Roman"/>
                <w:sz w:val="16"/>
                <w:szCs w:val="16"/>
              </w:rPr>
              <w:t>Lors de la pratique d’activités collectives, l’élève élabore en coopération (avec un ou plusieurs partenaires) des plans d’action selon les capacités de ses pairs et les contraintes de l’activité.  Il applique les principes d’action planifiés, les principes de synchronisation et les principes de communication.  Il joue le rôle prévu au plan d’action et ajuste au besoin les actions motrices.  Il respecte les règles de sécurité et manifeste un comportement éthique.  Enfin, il évalue la démarche, les plans d’actions et les résultats et dégage les apprentissages réalisés.</w:t>
            </w:r>
          </w:p>
        </w:tc>
      </w:tr>
      <w:tr w:rsidR="00056379" w14:paraId="7A9C09C6" w14:textId="77777777" w:rsidTr="78E0C0E4">
        <w:trPr>
          <w:trHeight w:val="695"/>
        </w:trPr>
        <w:tc>
          <w:tcPr>
            <w:tcW w:w="1302" w:type="pct"/>
            <w:tcBorders>
              <w:top w:val="dashed" w:sz="4" w:space="0" w:color="auto"/>
            </w:tcBorders>
            <w:shd w:val="clear" w:color="auto" w:fill="FFFFFF" w:themeFill="background1"/>
            <w:vAlign w:val="center"/>
          </w:tcPr>
          <w:p w14:paraId="2FF6D866" w14:textId="77777777" w:rsidR="00056379" w:rsidRPr="00CE6369" w:rsidRDefault="00056379" w:rsidP="0057298A">
            <w:pPr>
              <w:tabs>
                <w:tab w:val="left" w:pos="2002"/>
              </w:tabs>
              <w:rPr>
                <w:rFonts w:cs="Arial"/>
                <w:b/>
                <w:bCs/>
                <w:sz w:val="20"/>
                <w:szCs w:val="20"/>
              </w:rPr>
            </w:pPr>
            <w:r w:rsidRPr="00CE6369">
              <w:rPr>
                <w:rFonts w:cs="Times New Roman"/>
                <w:b/>
                <w:sz w:val="20"/>
                <w:szCs w:val="20"/>
              </w:rPr>
              <w:t>Adopter</w:t>
            </w:r>
            <w:r w:rsidRPr="00CE6369">
              <w:rPr>
                <w:rFonts w:cs="Times New Roman"/>
                <w:b/>
                <w:bCs/>
                <w:color w:val="000000" w:themeColor="text1"/>
                <w:sz w:val="20"/>
                <w:szCs w:val="20"/>
                <w:lang w:eastAsia="fr-CA"/>
              </w:rPr>
              <w:t xml:space="preserve"> un mode de vie sain et actif</w:t>
            </w:r>
          </w:p>
        </w:tc>
        <w:tc>
          <w:tcPr>
            <w:tcW w:w="3698" w:type="pct"/>
            <w:tcBorders>
              <w:top w:val="dashed" w:sz="4" w:space="0" w:color="auto"/>
            </w:tcBorders>
            <w:shd w:val="clear" w:color="auto" w:fill="FFFFFF" w:themeFill="background1"/>
            <w:vAlign w:val="center"/>
          </w:tcPr>
          <w:p w14:paraId="0CE19BC3" w14:textId="77777777" w:rsidR="00056379" w:rsidRDefault="00056379" w:rsidP="0057298A">
            <w:pPr>
              <w:jc w:val="both"/>
              <w:rPr>
                <w:sz w:val="16"/>
                <w:szCs w:val="16"/>
              </w:rPr>
            </w:pPr>
          </w:p>
          <w:p w14:paraId="481A26FA" w14:textId="0A88E80D" w:rsidR="00186CC0" w:rsidRDefault="0D6884C8" w:rsidP="78E0C0E4">
            <w:pPr>
              <w:autoSpaceDE w:val="0"/>
              <w:autoSpaceDN w:val="0"/>
              <w:adjustRightInd w:val="0"/>
              <w:jc w:val="both"/>
              <w:rPr>
                <w:rFonts w:asciiTheme="minorHAnsi" w:hAnsiTheme="minorHAnsi" w:cs="Times New Roman"/>
                <w:sz w:val="16"/>
                <w:szCs w:val="16"/>
              </w:rPr>
            </w:pPr>
            <w:r w:rsidRPr="78E0C0E4">
              <w:rPr>
                <w:rFonts w:asciiTheme="minorHAnsi" w:hAnsiTheme="minorHAnsi" w:cs="Times New Roman"/>
                <w:sz w:val="16"/>
                <w:szCs w:val="16"/>
              </w:rPr>
              <w:t>L’élève élabore des plans d’une pratique régulière d’activités physiques et des plans d’amélioration ou de maintien d’une saine habitude de vie.  Il pratique en contexte scolaire divers types d’activités physiques d’intensité modérée à</w:t>
            </w:r>
            <w:r w:rsidR="0650FEB2" w:rsidRPr="78E0C0E4">
              <w:rPr>
                <w:rFonts w:asciiTheme="minorHAnsi" w:hAnsiTheme="minorHAnsi" w:cs="Times New Roman"/>
                <w:sz w:val="16"/>
                <w:szCs w:val="16"/>
              </w:rPr>
              <w:t xml:space="preserve"> </w:t>
            </w:r>
            <w:proofErr w:type="spellStart"/>
            <w:r w:rsidRPr="78E0C0E4">
              <w:rPr>
                <w:rFonts w:asciiTheme="minorHAnsi" w:hAnsiTheme="minorHAnsi" w:cs="Times New Roman"/>
                <w:sz w:val="16"/>
                <w:szCs w:val="16"/>
              </w:rPr>
              <w:t>élevée</w:t>
            </w:r>
            <w:proofErr w:type="spellEnd"/>
            <w:r w:rsidRPr="78E0C0E4">
              <w:rPr>
                <w:rFonts w:asciiTheme="minorHAnsi" w:hAnsiTheme="minorHAnsi" w:cs="Times New Roman"/>
                <w:sz w:val="16"/>
                <w:szCs w:val="16"/>
              </w:rPr>
              <w:t xml:space="preserve"> d’une durée d’au moins 10 minutes.  Il respecte les règles de sécurité et manifeste un comportement éthique. Enfin, il évalue les résultats en fonction des activités pratiquées et dégage les effets et les bienfaits sur sa santé et son bien-être.</w:t>
            </w:r>
          </w:p>
          <w:p w14:paraId="63966B72" w14:textId="77777777" w:rsidR="00186CC0" w:rsidRPr="00CE6369" w:rsidRDefault="00186CC0" w:rsidP="0057298A">
            <w:pPr>
              <w:jc w:val="both"/>
              <w:rPr>
                <w:sz w:val="16"/>
                <w:szCs w:val="16"/>
              </w:rPr>
            </w:pPr>
          </w:p>
        </w:tc>
      </w:tr>
      <w:tr w:rsidR="00056379" w14:paraId="77259A3F" w14:textId="77777777" w:rsidTr="78E0C0E4">
        <w:trPr>
          <w:trHeight w:val="810"/>
        </w:trPr>
        <w:tc>
          <w:tcPr>
            <w:tcW w:w="5000" w:type="pct"/>
            <w:gridSpan w:val="2"/>
            <w:shd w:val="clear" w:color="auto" w:fill="FFFFFF" w:themeFill="background1"/>
          </w:tcPr>
          <w:p w14:paraId="23536548" w14:textId="77777777" w:rsidR="00056379" w:rsidRPr="0057298A" w:rsidRDefault="00056379" w:rsidP="0057298A">
            <w:pPr>
              <w:jc w:val="center"/>
              <w:rPr>
                <w:rFonts w:cs="Times New Roman"/>
                <w:sz w:val="18"/>
                <w:szCs w:val="18"/>
              </w:rPr>
            </w:pPr>
          </w:p>
          <w:p w14:paraId="0AC3868C" w14:textId="77777777" w:rsidR="00056379" w:rsidRPr="0057298A" w:rsidRDefault="00056379" w:rsidP="0057298A">
            <w:pPr>
              <w:jc w:val="center"/>
              <w:rPr>
                <w:rFonts w:cs="Times New Roman"/>
                <w:sz w:val="18"/>
                <w:szCs w:val="18"/>
              </w:rPr>
            </w:pPr>
            <w:r w:rsidRPr="0057298A">
              <w:rPr>
                <w:rFonts w:cs="Times New Roman"/>
                <w:sz w:val="18"/>
                <w:szCs w:val="18"/>
              </w:rPr>
              <w:t xml:space="preserve">Le programme d’éducation physique </w:t>
            </w:r>
            <w:r w:rsidR="00570E0F" w:rsidRPr="0057298A">
              <w:rPr>
                <w:rFonts w:cs="Times New Roman"/>
                <w:sz w:val="18"/>
                <w:szCs w:val="18"/>
              </w:rPr>
              <w:t xml:space="preserve">et à la santé </w:t>
            </w:r>
            <w:r w:rsidRPr="0057298A">
              <w:rPr>
                <w:rFonts w:cs="Times New Roman"/>
                <w:sz w:val="18"/>
                <w:szCs w:val="18"/>
              </w:rPr>
              <w:t>comprend trois compétences à développer.</w:t>
            </w:r>
          </w:p>
          <w:p w14:paraId="5B079F3E" w14:textId="77777777" w:rsidR="00056379" w:rsidRPr="0057298A" w:rsidRDefault="00056379" w:rsidP="0057298A">
            <w:pPr>
              <w:jc w:val="center"/>
              <w:rPr>
                <w:rFonts w:cs="Times New Roman"/>
                <w:b/>
                <w:sz w:val="18"/>
                <w:szCs w:val="18"/>
              </w:rPr>
            </w:pPr>
            <w:r w:rsidRPr="0057298A">
              <w:rPr>
                <w:rFonts w:cs="Times New Roman"/>
                <w:b/>
                <w:sz w:val="18"/>
                <w:szCs w:val="18"/>
              </w:rPr>
              <w:t>Cependant, un seul résultat apparaîtra au bulletin.</w:t>
            </w:r>
          </w:p>
          <w:p w14:paraId="271AE1F2" w14:textId="77777777" w:rsidR="00056379" w:rsidRPr="0057298A" w:rsidRDefault="00056379" w:rsidP="0057298A">
            <w:pPr>
              <w:jc w:val="center"/>
              <w:rPr>
                <w:rFonts w:cs="Times New Roman"/>
                <w:sz w:val="18"/>
                <w:szCs w:val="18"/>
              </w:rPr>
            </w:pPr>
          </w:p>
          <w:p w14:paraId="30099893" w14:textId="77777777" w:rsidR="00056379" w:rsidRPr="0057298A" w:rsidRDefault="00056379" w:rsidP="0057298A">
            <w:pPr>
              <w:jc w:val="center"/>
              <w:rPr>
                <w:rFonts w:cs="Times New Roman"/>
                <w:sz w:val="18"/>
                <w:szCs w:val="18"/>
              </w:rPr>
            </w:pPr>
            <w:r w:rsidRPr="0057298A">
              <w:rPr>
                <w:rFonts w:cs="Times New Roman"/>
                <w:sz w:val="18"/>
                <w:szCs w:val="18"/>
              </w:rPr>
              <w:t xml:space="preserve">Tout au long de la </w:t>
            </w:r>
            <w:r w:rsidR="00570E0F" w:rsidRPr="0057298A">
              <w:rPr>
                <w:rFonts w:cs="Times New Roman"/>
                <w:sz w:val="18"/>
                <w:szCs w:val="18"/>
              </w:rPr>
              <w:t>cinquième</w:t>
            </w:r>
            <w:r w:rsidRPr="0057298A">
              <w:rPr>
                <w:rFonts w:cs="Times New Roman"/>
                <w:sz w:val="18"/>
                <w:szCs w:val="18"/>
              </w:rPr>
              <w:t xml:space="preserve"> année, l’élève développe les trois compétences avec le soutien de son enseignant.</w:t>
            </w:r>
          </w:p>
          <w:p w14:paraId="4AE5B7AF" w14:textId="77777777" w:rsidR="0057298A" w:rsidRPr="00570E0F" w:rsidRDefault="0057298A" w:rsidP="0057298A">
            <w:pPr>
              <w:jc w:val="center"/>
              <w:rPr>
                <w:rFonts w:cs="Times New Roman"/>
                <w:sz w:val="16"/>
                <w:szCs w:val="16"/>
              </w:rPr>
            </w:pPr>
          </w:p>
        </w:tc>
      </w:tr>
    </w:tbl>
    <w:p w14:paraId="3955E093" w14:textId="77777777" w:rsidR="0057298A" w:rsidRDefault="0057298A" w:rsidP="0057298A">
      <w:pPr>
        <w:spacing w:after="0" w:line="240" w:lineRule="auto"/>
      </w:pPr>
    </w:p>
    <w:tbl>
      <w:tblPr>
        <w:tblStyle w:val="Grilledutableau"/>
        <w:tblW w:w="5000" w:type="pct"/>
        <w:tblLayout w:type="fixed"/>
        <w:tblLook w:val="04A0" w:firstRow="1" w:lastRow="0" w:firstColumn="1" w:lastColumn="0" w:noHBand="0" w:noVBand="1"/>
      </w:tblPr>
      <w:tblGrid>
        <w:gridCol w:w="4672"/>
        <w:gridCol w:w="1135"/>
        <w:gridCol w:w="3280"/>
        <w:gridCol w:w="956"/>
        <w:gridCol w:w="747"/>
      </w:tblGrid>
      <w:tr w:rsidR="00056379" w14:paraId="7E4988C7" w14:textId="77777777" w:rsidTr="78E0C0E4">
        <w:trPr>
          <w:trHeight w:val="415"/>
        </w:trPr>
        <w:tc>
          <w:tcPr>
            <w:tcW w:w="5000" w:type="pct"/>
            <w:gridSpan w:val="5"/>
            <w:shd w:val="clear" w:color="auto" w:fill="000000" w:themeFill="text1"/>
          </w:tcPr>
          <w:p w14:paraId="2489ED32" w14:textId="77777777" w:rsidR="00056379" w:rsidRPr="00E44DCA" w:rsidRDefault="00056379" w:rsidP="0057298A">
            <w:pPr>
              <w:tabs>
                <w:tab w:val="left" w:pos="2002"/>
              </w:tabs>
              <w:jc w:val="center"/>
              <w:rPr>
                <w:sz w:val="28"/>
                <w:szCs w:val="28"/>
              </w:rPr>
            </w:pPr>
            <w:r w:rsidRPr="00E44DCA">
              <w:rPr>
                <w:sz w:val="28"/>
                <w:szCs w:val="28"/>
              </w:rPr>
              <w:t>Principales évaluations et résultats inscrits au bulletin</w:t>
            </w:r>
          </w:p>
        </w:tc>
      </w:tr>
      <w:tr w:rsidR="009C3DF7" w14:paraId="2AB758FF" w14:textId="77777777" w:rsidTr="78E0C0E4">
        <w:trPr>
          <w:trHeight w:hRule="exact" w:val="544"/>
        </w:trPr>
        <w:tc>
          <w:tcPr>
            <w:tcW w:w="2691" w:type="pct"/>
            <w:gridSpan w:val="2"/>
          </w:tcPr>
          <w:p w14:paraId="2CE46199" w14:textId="77777777" w:rsidR="009C3DF7" w:rsidRPr="00206ACE" w:rsidRDefault="009C3DF7" w:rsidP="0057298A">
            <w:pPr>
              <w:tabs>
                <w:tab w:val="left" w:pos="2002"/>
              </w:tabs>
              <w:jc w:val="center"/>
              <w:rPr>
                <w:b/>
                <w:sz w:val="20"/>
                <w:szCs w:val="20"/>
              </w:rPr>
            </w:pPr>
            <w:r w:rsidRPr="00206ACE">
              <w:rPr>
                <w:b/>
                <w:sz w:val="20"/>
                <w:szCs w:val="20"/>
              </w:rPr>
              <w:t>1</w:t>
            </w:r>
            <w:r w:rsidRPr="00206ACE">
              <w:rPr>
                <w:b/>
                <w:sz w:val="20"/>
                <w:szCs w:val="20"/>
                <w:vertAlign w:val="superscript"/>
              </w:rPr>
              <w:t>re</w:t>
            </w:r>
            <w:r>
              <w:rPr>
                <w:b/>
                <w:sz w:val="20"/>
                <w:szCs w:val="20"/>
              </w:rPr>
              <w:t xml:space="preserve"> étape (4</w:t>
            </w:r>
            <w:r w:rsidRPr="00206ACE">
              <w:rPr>
                <w:b/>
                <w:sz w:val="20"/>
                <w:szCs w:val="20"/>
              </w:rPr>
              <w:t>0</w:t>
            </w:r>
            <w:r>
              <w:rPr>
                <w:b/>
                <w:sz w:val="20"/>
                <w:szCs w:val="20"/>
              </w:rPr>
              <w:t xml:space="preserve"> </w:t>
            </w:r>
            <w:r w:rsidRPr="00206ACE">
              <w:rPr>
                <w:b/>
                <w:sz w:val="20"/>
                <w:szCs w:val="20"/>
              </w:rPr>
              <w:t>%)</w:t>
            </w:r>
          </w:p>
          <w:p w14:paraId="596DBABB" w14:textId="77777777" w:rsidR="009C3DF7" w:rsidRPr="00206ACE" w:rsidRDefault="2E9C6BB6" w:rsidP="009C3DF7">
            <w:pPr>
              <w:jc w:val="center"/>
              <w:rPr>
                <w:sz w:val="20"/>
                <w:szCs w:val="20"/>
              </w:rPr>
            </w:pPr>
            <w:r w:rsidRPr="78E0C0E4">
              <w:rPr>
                <w:b/>
                <w:bCs/>
                <w:sz w:val="20"/>
                <w:szCs w:val="20"/>
              </w:rPr>
              <w:t>Du 30 août au 14 janvier</w:t>
            </w:r>
          </w:p>
        </w:tc>
        <w:tc>
          <w:tcPr>
            <w:tcW w:w="2309" w:type="pct"/>
            <w:gridSpan w:val="3"/>
          </w:tcPr>
          <w:p w14:paraId="07DB6291" w14:textId="77777777" w:rsidR="009C3DF7" w:rsidRPr="00206ACE" w:rsidRDefault="009C3DF7" w:rsidP="0057298A">
            <w:pPr>
              <w:tabs>
                <w:tab w:val="left" w:pos="2002"/>
              </w:tabs>
              <w:jc w:val="center"/>
              <w:rPr>
                <w:b/>
                <w:sz w:val="20"/>
                <w:szCs w:val="20"/>
              </w:rPr>
            </w:pPr>
            <w:r>
              <w:rPr>
                <w:b/>
                <w:sz w:val="20"/>
                <w:szCs w:val="20"/>
              </w:rPr>
              <w:t>2</w:t>
            </w:r>
            <w:r w:rsidRPr="00206ACE">
              <w:rPr>
                <w:b/>
                <w:sz w:val="20"/>
                <w:szCs w:val="20"/>
                <w:vertAlign w:val="superscript"/>
              </w:rPr>
              <w:t>e</w:t>
            </w:r>
            <w:r w:rsidRPr="00206ACE">
              <w:rPr>
                <w:b/>
                <w:sz w:val="20"/>
                <w:szCs w:val="20"/>
              </w:rPr>
              <w:t xml:space="preserve"> étape (60</w:t>
            </w:r>
            <w:r>
              <w:rPr>
                <w:b/>
                <w:sz w:val="20"/>
                <w:szCs w:val="20"/>
              </w:rPr>
              <w:t xml:space="preserve"> </w:t>
            </w:r>
            <w:r w:rsidRPr="00206ACE">
              <w:rPr>
                <w:b/>
                <w:sz w:val="20"/>
                <w:szCs w:val="20"/>
              </w:rPr>
              <w:t>%)</w:t>
            </w:r>
          </w:p>
          <w:p w14:paraId="67959A8F" w14:textId="77777777" w:rsidR="009C3DF7" w:rsidRPr="00206ACE" w:rsidRDefault="2E9C6BB6" w:rsidP="009C3DF7">
            <w:pPr>
              <w:jc w:val="center"/>
              <w:rPr>
                <w:sz w:val="20"/>
                <w:szCs w:val="20"/>
              </w:rPr>
            </w:pPr>
            <w:r w:rsidRPr="78E0C0E4">
              <w:rPr>
                <w:b/>
                <w:bCs/>
                <w:sz w:val="20"/>
                <w:szCs w:val="20"/>
              </w:rPr>
              <w:t>Du 17 janvier au 22 juin</w:t>
            </w:r>
          </w:p>
        </w:tc>
      </w:tr>
      <w:tr w:rsidR="009C3DF7" w14:paraId="05CA8E0C" w14:textId="77777777" w:rsidTr="78E0C0E4">
        <w:trPr>
          <w:trHeight w:val="586"/>
        </w:trPr>
        <w:tc>
          <w:tcPr>
            <w:tcW w:w="2165" w:type="pct"/>
            <w:vAlign w:val="center"/>
          </w:tcPr>
          <w:p w14:paraId="5DA5939B" w14:textId="77777777" w:rsidR="009C3DF7" w:rsidRPr="00741B94" w:rsidRDefault="009C3DF7" w:rsidP="0057298A">
            <w:pPr>
              <w:tabs>
                <w:tab w:val="left" w:pos="2002"/>
              </w:tabs>
              <w:jc w:val="center"/>
              <w:rPr>
                <w:b/>
                <w:sz w:val="16"/>
                <w:szCs w:val="16"/>
              </w:rPr>
            </w:pPr>
            <w:r w:rsidRPr="00741B94">
              <w:rPr>
                <w:b/>
                <w:sz w:val="16"/>
                <w:szCs w:val="16"/>
              </w:rPr>
              <w:t>Nature des évaluations proposées tout au long de l’étape</w:t>
            </w:r>
          </w:p>
        </w:tc>
        <w:tc>
          <w:tcPr>
            <w:tcW w:w="525" w:type="pct"/>
            <w:vAlign w:val="center"/>
          </w:tcPr>
          <w:p w14:paraId="4FC5E172" w14:textId="77777777" w:rsidR="009C3DF7" w:rsidRPr="00741B94" w:rsidRDefault="009C3DF7" w:rsidP="0057298A">
            <w:pPr>
              <w:tabs>
                <w:tab w:val="left" w:pos="2002"/>
              </w:tabs>
              <w:jc w:val="center"/>
              <w:rPr>
                <w:b/>
                <w:sz w:val="16"/>
                <w:szCs w:val="16"/>
              </w:rPr>
            </w:pPr>
            <w:r w:rsidRPr="00741B94">
              <w:rPr>
                <w:b/>
                <w:sz w:val="16"/>
                <w:szCs w:val="16"/>
              </w:rPr>
              <w:t xml:space="preserve">Y aura-t-il </w:t>
            </w:r>
            <w:r>
              <w:rPr>
                <w:b/>
                <w:sz w:val="16"/>
                <w:szCs w:val="16"/>
              </w:rPr>
              <w:t>un résultat inscrit au bulletin</w:t>
            </w:r>
            <w:r w:rsidRPr="00741B94">
              <w:rPr>
                <w:b/>
                <w:sz w:val="16"/>
                <w:szCs w:val="16"/>
              </w:rPr>
              <w:t>?</w:t>
            </w:r>
          </w:p>
        </w:tc>
        <w:tc>
          <w:tcPr>
            <w:tcW w:w="1520" w:type="pct"/>
            <w:vAlign w:val="center"/>
          </w:tcPr>
          <w:p w14:paraId="5BE9FA12" w14:textId="77777777" w:rsidR="009C3DF7" w:rsidRPr="00741B94" w:rsidRDefault="009C3DF7" w:rsidP="0057298A">
            <w:pPr>
              <w:tabs>
                <w:tab w:val="left" w:pos="2002"/>
              </w:tabs>
              <w:jc w:val="center"/>
              <w:rPr>
                <w:b/>
                <w:sz w:val="16"/>
                <w:szCs w:val="16"/>
              </w:rPr>
            </w:pPr>
            <w:r w:rsidRPr="00741B94">
              <w:rPr>
                <w:b/>
                <w:sz w:val="16"/>
                <w:szCs w:val="16"/>
              </w:rPr>
              <w:t>Nature des évaluations proposées tout au long de l’étape</w:t>
            </w:r>
          </w:p>
        </w:tc>
        <w:tc>
          <w:tcPr>
            <w:tcW w:w="443" w:type="pct"/>
            <w:tcBorders>
              <w:bottom w:val="single" w:sz="4" w:space="0" w:color="auto"/>
            </w:tcBorders>
            <w:vAlign w:val="center"/>
          </w:tcPr>
          <w:p w14:paraId="32DC4AAE" w14:textId="77777777" w:rsidR="009C3DF7" w:rsidRPr="00741B94" w:rsidRDefault="009C3DF7" w:rsidP="0057298A">
            <w:pPr>
              <w:tabs>
                <w:tab w:val="left" w:pos="2002"/>
              </w:tabs>
              <w:jc w:val="center"/>
              <w:rPr>
                <w:b/>
                <w:sz w:val="14"/>
                <w:szCs w:val="14"/>
              </w:rPr>
            </w:pPr>
            <w:r w:rsidRPr="00741B94">
              <w:rPr>
                <w:b/>
                <w:sz w:val="14"/>
                <w:szCs w:val="14"/>
              </w:rPr>
              <w:t>Épreuves obligatoires</w:t>
            </w:r>
          </w:p>
          <w:p w14:paraId="441F8952" w14:textId="77777777" w:rsidR="009C3DF7" w:rsidRPr="00741B94" w:rsidRDefault="009C3DF7" w:rsidP="009C3DF7">
            <w:pPr>
              <w:tabs>
                <w:tab w:val="left" w:pos="2002"/>
              </w:tabs>
              <w:jc w:val="center"/>
              <w:rPr>
                <w:b/>
                <w:sz w:val="16"/>
                <w:szCs w:val="16"/>
              </w:rPr>
            </w:pPr>
            <w:r w:rsidRPr="00741B94">
              <w:rPr>
                <w:b/>
                <w:sz w:val="14"/>
                <w:szCs w:val="14"/>
              </w:rPr>
              <w:t>ME</w:t>
            </w:r>
            <w:r>
              <w:rPr>
                <w:b/>
                <w:sz w:val="14"/>
                <w:szCs w:val="14"/>
              </w:rPr>
              <w:t>Q / CSS</w:t>
            </w:r>
          </w:p>
        </w:tc>
        <w:tc>
          <w:tcPr>
            <w:tcW w:w="346" w:type="pct"/>
            <w:vAlign w:val="center"/>
          </w:tcPr>
          <w:p w14:paraId="71AEAF5F" w14:textId="77777777" w:rsidR="009C3DF7" w:rsidRPr="0057298A" w:rsidRDefault="009C3DF7" w:rsidP="0057298A">
            <w:pPr>
              <w:tabs>
                <w:tab w:val="left" w:pos="2002"/>
              </w:tabs>
              <w:jc w:val="center"/>
              <w:rPr>
                <w:b/>
                <w:sz w:val="14"/>
                <w:szCs w:val="14"/>
              </w:rPr>
            </w:pPr>
            <w:r w:rsidRPr="0057298A">
              <w:rPr>
                <w:b/>
                <w:sz w:val="14"/>
                <w:szCs w:val="14"/>
              </w:rPr>
              <w:t>Résultat inscrit au bulletin</w:t>
            </w:r>
          </w:p>
        </w:tc>
      </w:tr>
      <w:tr w:rsidR="009C3DF7" w14:paraId="205F06F1" w14:textId="77777777" w:rsidTr="78E0C0E4">
        <w:trPr>
          <w:trHeight w:hRule="exact" w:val="5726"/>
        </w:trPr>
        <w:tc>
          <w:tcPr>
            <w:tcW w:w="2165" w:type="pct"/>
            <w:tcBorders>
              <w:bottom w:val="single" w:sz="4" w:space="0" w:color="auto"/>
            </w:tcBorders>
          </w:tcPr>
          <w:p w14:paraId="12C42424" w14:textId="77777777" w:rsidR="009C3DF7" w:rsidRDefault="009C3DF7" w:rsidP="0057298A">
            <w:pPr>
              <w:rPr>
                <w:rFonts w:cs="Times New Roman"/>
                <w:sz w:val="16"/>
                <w:szCs w:val="16"/>
                <w:highlight w:val="yellow"/>
              </w:rPr>
            </w:pPr>
          </w:p>
          <w:p w14:paraId="176111A2" w14:textId="77777777" w:rsidR="009C3DF7" w:rsidRPr="00F32C08" w:rsidRDefault="009C3DF7" w:rsidP="0057298A">
            <w:pPr>
              <w:rPr>
                <w:rFonts w:asciiTheme="minorHAnsi" w:hAnsiTheme="minorHAnsi" w:cs="Times New Roman"/>
                <w:sz w:val="16"/>
                <w:szCs w:val="16"/>
              </w:rPr>
            </w:pPr>
            <w:r w:rsidRPr="00F32C08">
              <w:rPr>
                <w:rFonts w:asciiTheme="minorHAnsi" w:hAnsiTheme="minorHAnsi" w:cs="Times New Roman"/>
                <w:sz w:val="16"/>
                <w:szCs w:val="16"/>
              </w:rPr>
              <w:t>Observation de l’élève lors d’activités diverses et de situations d’apprentissage et d’évaluation</w:t>
            </w:r>
          </w:p>
          <w:p w14:paraId="379CA55B" w14:textId="77777777" w:rsidR="009C3DF7" w:rsidRPr="00F32C08" w:rsidRDefault="009C3DF7" w:rsidP="0057298A">
            <w:pPr>
              <w:rPr>
                <w:rFonts w:asciiTheme="minorHAnsi" w:hAnsiTheme="minorHAnsi" w:cs="Times New Roman"/>
                <w:sz w:val="16"/>
                <w:szCs w:val="16"/>
              </w:rPr>
            </w:pPr>
          </w:p>
          <w:p w14:paraId="5E23D489" w14:textId="77777777" w:rsidR="009C3DF7" w:rsidRPr="00F32C08" w:rsidRDefault="009C3DF7" w:rsidP="0057298A">
            <w:pPr>
              <w:rPr>
                <w:rFonts w:asciiTheme="minorHAnsi" w:hAnsiTheme="minorHAnsi" w:cs="Times New Roman"/>
                <w:sz w:val="16"/>
                <w:szCs w:val="16"/>
              </w:rPr>
            </w:pPr>
            <w:r w:rsidRPr="00F32C08">
              <w:rPr>
                <w:rFonts w:asciiTheme="minorHAnsi" w:hAnsiTheme="minorHAnsi" w:cs="Times New Roman"/>
                <w:sz w:val="16"/>
                <w:szCs w:val="16"/>
              </w:rPr>
              <w:t>Situation d’apprentissage et d’évaluation « Le roi Arthur » : activités de duel</w:t>
            </w:r>
          </w:p>
          <w:p w14:paraId="5ABF93C4" w14:textId="77777777" w:rsidR="009C3DF7" w:rsidRPr="00F32C08" w:rsidRDefault="009C3DF7" w:rsidP="0057298A">
            <w:pPr>
              <w:rPr>
                <w:rFonts w:asciiTheme="minorHAnsi" w:hAnsiTheme="minorHAnsi" w:cs="Times New Roman"/>
                <w:sz w:val="16"/>
                <w:szCs w:val="16"/>
              </w:rPr>
            </w:pPr>
          </w:p>
          <w:p w14:paraId="3215D36D" w14:textId="77777777" w:rsidR="009C3DF7" w:rsidRPr="00F32C08" w:rsidRDefault="009C3DF7" w:rsidP="0057298A">
            <w:pPr>
              <w:rPr>
                <w:rFonts w:asciiTheme="minorHAnsi" w:hAnsiTheme="minorHAnsi" w:cs="Times New Roman"/>
                <w:sz w:val="16"/>
                <w:szCs w:val="16"/>
              </w:rPr>
            </w:pPr>
            <w:r w:rsidRPr="00F32C08">
              <w:rPr>
                <w:rFonts w:asciiTheme="minorHAnsi" w:hAnsiTheme="minorHAnsi" w:cs="Times New Roman"/>
                <w:sz w:val="16"/>
                <w:szCs w:val="16"/>
              </w:rPr>
              <w:t>Enquête sur ses habitudes de vie.</w:t>
            </w:r>
          </w:p>
          <w:p w14:paraId="71DCB018" w14:textId="77777777" w:rsidR="009C3DF7" w:rsidRPr="00F32C08" w:rsidRDefault="009C3DF7" w:rsidP="0057298A">
            <w:pPr>
              <w:rPr>
                <w:rFonts w:asciiTheme="minorHAnsi" w:hAnsiTheme="minorHAnsi" w:cs="Times New Roman"/>
                <w:sz w:val="16"/>
                <w:szCs w:val="16"/>
              </w:rPr>
            </w:pPr>
          </w:p>
          <w:p w14:paraId="14DB2246" w14:textId="77777777" w:rsidR="009C3DF7" w:rsidRPr="00F32C08" w:rsidRDefault="009C3DF7" w:rsidP="0057298A">
            <w:pPr>
              <w:rPr>
                <w:rFonts w:asciiTheme="minorHAnsi" w:hAnsiTheme="minorHAnsi" w:cs="Times New Roman"/>
                <w:sz w:val="16"/>
                <w:szCs w:val="16"/>
              </w:rPr>
            </w:pPr>
            <w:r w:rsidRPr="00F32C08">
              <w:rPr>
                <w:rFonts w:asciiTheme="minorHAnsi" w:hAnsiTheme="minorHAnsi" w:cs="Times New Roman"/>
                <w:sz w:val="16"/>
                <w:szCs w:val="16"/>
              </w:rPr>
              <w:t>Plan de pratique régulière et d’amélioration ou de maintien d’une saine habitude de vie</w:t>
            </w:r>
          </w:p>
          <w:p w14:paraId="4B644A8D" w14:textId="77777777" w:rsidR="009C3DF7" w:rsidRPr="00F32C08" w:rsidRDefault="009C3DF7" w:rsidP="0057298A">
            <w:pPr>
              <w:rPr>
                <w:rFonts w:asciiTheme="minorHAnsi" w:hAnsiTheme="minorHAnsi" w:cs="Times New Roman"/>
                <w:sz w:val="16"/>
                <w:szCs w:val="16"/>
              </w:rPr>
            </w:pPr>
          </w:p>
          <w:p w14:paraId="78AA943B" w14:textId="77777777" w:rsidR="009C3DF7" w:rsidRPr="00F32C08" w:rsidRDefault="009C3DF7" w:rsidP="0057298A">
            <w:pPr>
              <w:rPr>
                <w:rFonts w:asciiTheme="minorHAnsi" w:hAnsiTheme="minorHAnsi" w:cs="Times New Roman"/>
                <w:sz w:val="16"/>
                <w:szCs w:val="16"/>
              </w:rPr>
            </w:pPr>
            <w:r w:rsidRPr="00F32C08">
              <w:rPr>
                <w:rFonts w:asciiTheme="minorHAnsi" w:hAnsiTheme="minorHAnsi" w:cs="Times New Roman"/>
                <w:sz w:val="16"/>
                <w:szCs w:val="16"/>
              </w:rPr>
              <w:t xml:space="preserve">Pratique d’une activité physique d’intensité modérée à </w:t>
            </w:r>
            <w:proofErr w:type="spellStart"/>
            <w:r w:rsidRPr="00F32C08">
              <w:rPr>
                <w:rFonts w:asciiTheme="minorHAnsi" w:hAnsiTheme="minorHAnsi" w:cs="Times New Roman"/>
                <w:sz w:val="16"/>
                <w:szCs w:val="16"/>
              </w:rPr>
              <w:t>élevée</w:t>
            </w:r>
            <w:proofErr w:type="spellEnd"/>
            <w:r w:rsidRPr="00F32C08">
              <w:rPr>
                <w:rFonts w:asciiTheme="minorHAnsi" w:hAnsiTheme="minorHAnsi" w:cs="Times New Roman"/>
                <w:sz w:val="16"/>
                <w:szCs w:val="16"/>
              </w:rPr>
              <w:t xml:space="preserve"> d’une durée d’au moins 15 minutes : jogging.</w:t>
            </w:r>
          </w:p>
          <w:p w14:paraId="082C48EB" w14:textId="77777777" w:rsidR="009C3DF7" w:rsidRPr="00137395" w:rsidRDefault="009C3DF7" w:rsidP="0057298A">
            <w:pPr>
              <w:rPr>
                <w:rFonts w:cs="Times New Roman"/>
                <w:sz w:val="16"/>
                <w:szCs w:val="16"/>
                <w:highlight w:val="yellow"/>
              </w:rPr>
            </w:pPr>
          </w:p>
          <w:p w14:paraId="2677290C" w14:textId="77777777" w:rsidR="009C3DF7" w:rsidRPr="00291B97" w:rsidRDefault="009C3DF7" w:rsidP="0057298A">
            <w:pPr>
              <w:rPr>
                <w:sz w:val="16"/>
                <w:szCs w:val="16"/>
              </w:rPr>
            </w:pPr>
          </w:p>
        </w:tc>
        <w:tc>
          <w:tcPr>
            <w:tcW w:w="525" w:type="pct"/>
            <w:tcBorders>
              <w:bottom w:val="single" w:sz="4" w:space="0" w:color="auto"/>
            </w:tcBorders>
          </w:tcPr>
          <w:p w14:paraId="249BF8C6" w14:textId="77777777" w:rsidR="009C3DF7" w:rsidRPr="0057298A" w:rsidRDefault="009C3DF7" w:rsidP="0057298A">
            <w:pPr>
              <w:jc w:val="center"/>
              <w:rPr>
                <w:rFonts w:cs="Times New Roman"/>
                <w:b/>
                <w:sz w:val="20"/>
                <w:szCs w:val="20"/>
                <w:highlight w:val="yellow"/>
              </w:rPr>
            </w:pPr>
          </w:p>
          <w:p w14:paraId="2F4BF322" w14:textId="77777777" w:rsidR="009C3DF7" w:rsidRPr="00C02709" w:rsidRDefault="009C3DF7" w:rsidP="0057298A">
            <w:pPr>
              <w:jc w:val="center"/>
              <w:rPr>
                <w:rFonts w:cs="Times New Roman"/>
                <w:b/>
                <w:sz w:val="20"/>
                <w:szCs w:val="20"/>
              </w:rPr>
            </w:pPr>
            <w:r w:rsidRPr="00C02709">
              <w:rPr>
                <w:rFonts w:cs="Times New Roman"/>
                <w:b/>
                <w:sz w:val="20"/>
                <w:szCs w:val="20"/>
              </w:rPr>
              <w:t>Oui</w:t>
            </w:r>
          </w:p>
          <w:p w14:paraId="0EF46479" w14:textId="77777777" w:rsidR="009C3DF7" w:rsidRPr="00DF0BA0" w:rsidRDefault="009C3DF7" w:rsidP="00C02709">
            <w:pPr>
              <w:rPr>
                <w:i/>
                <w:sz w:val="18"/>
                <w:szCs w:val="18"/>
                <w:highlight w:val="yellow"/>
              </w:rPr>
            </w:pPr>
          </w:p>
        </w:tc>
        <w:tc>
          <w:tcPr>
            <w:tcW w:w="1520" w:type="pct"/>
            <w:tcBorders>
              <w:right w:val="single" w:sz="4" w:space="0" w:color="auto"/>
            </w:tcBorders>
          </w:tcPr>
          <w:p w14:paraId="6E7BEAA2" w14:textId="77777777" w:rsidR="009C3DF7" w:rsidRPr="00137395" w:rsidRDefault="009C3DF7" w:rsidP="0057298A">
            <w:pPr>
              <w:rPr>
                <w:rFonts w:cs="Times New Roman"/>
                <w:sz w:val="16"/>
                <w:szCs w:val="16"/>
              </w:rPr>
            </w:pPr>
            <w:r w:rsidRPr="00137395">
              <w:rPr>
                <w:rFonts w:cs="Times New Roman"/>
                <w:sz w:val="16"/>
                <w:szCs w:val="16"/>
              </w:rPr>
              <w:t> </w:t>
            </w:r>
          </w:p>
          <w:p w14:paraId="65899134" w14:textId="77777777" w:rsidR="009C3DF7" w:rsidRPr="00F32C08" w:rsidRDefault="009C3DF7" w:rsidP="0057298A">
            <w:pPr>
              <w:rPr>
                <w:rFonts w:asciiTheme="minorHAnsi" w:hAnsiTheme="minorHAnsi" w:cs="Times New Roman"/>
                <w:sz w:val="16"/>
                <w:szCs w:val="16"/>
              </w:rPr>
            </w:pPr>
            <w:r w:rsidRPr="00F32C08">
              <w:rPr>
                <w:rFonts w:asciiTheme="minorHAnsi" w:hAnsiTheme="minorHAnsi" w:cs="Times New Roman"/>
                <w:sz w:val="16"/>
                <w:szCs w:val="16"/>
              </w:rPr>
              <w:t>Observation de l’élève lors d’activités diverses et de situations d’apprentissage et d’évaluation</w:t>
            </w:r>
          </w:p>
          <w:p w14:paraId="3AB58C42" w14:textId="77777777" w:rsidR="009C3DF7" w:rsidRPr="00F32C08" w:rsidRDefault="009C3DF7" w:rsidP="0057298A">
            <w:pPr>
              <w:rPr>
                <w:rFonts w:asciiTheme="minorHAnsi" w:hAnsiTheme="minorHAnsi" w:cs="Times New Roman"/>
                <w:sz w:val="16"/>
                <w:szCs w:val="16"/>
              </w:rPr>
            </w:pPr>
          </w:p>
          <w:p w14:paraId="24890B8B" w14:textId="77777777" w:rsidR="009C3DF7" w:rsidRPr="00F32C08" w:rsidRDefault="009C3DF7" w:rsidP="0057298A">
            <w:pPr>
              <w:rPr>
                <w:rFonts w:asciiTheme="minorHAnsi" w:hAnsiTheme="minorHAnsi" w:cs="Times New Roman"/>
                <w:sz w:val="16"/>
                <w:szCs w:val="16"/>
              </w:rPr>
            </w:pPr>
            <w:r w:rsidRPr="00F32C08">
              <w:rPr>
                <w:rFonts w:asciiTheme="minorHAnsi" w:hAnsiTheme="minorHAnsi" w:cs="Times New Roman"/>
                <w:sz w:val="16"/>
                <w:szCs w:val="16"/>
              </w:rPr>
              <w:t xml:space="preserve">Situation d’apprentissage et </w:t>
            </w:r>
            <w:proofErr w:type="gramStart"/>
            <w:r w:rsidRPr="00F32C08">
              <w:rPr>
                <w:rFonts w:asciiTheme="minorHAnsi" w:hAnsiTheme="minorHAnsi" w:cs="Times New Roman"/>
                <w:sz w:val="16"/>
                <w:szCs w:val="16"/>
              </w:rPr>
              <w:t>d’évaluation  «</w:t>
            </w:r>
            <w:proofErr w:type="gramEnd"/>
            <w:r w:rsidRPr="00F32C08">
              <w:rPr>
                <w:rFonts w:asciiTheme="minorHAnsi" w:hAnsiTheme="minorHAnsi" w:cs="Times New Roman"/>
                <w:sz w:val="16"/>
                <w:szCs w:val="16"/>
              </w:rPr>
              <w:t> Cirque » : planification et présentation d’un numéro de cirque</w:t>
            </w:r>
          </w:p>
          <w:p w14:paraId="4EA9BA15" w14:textId="77777777" w:rsidR="009C3DF7" w:rsidRPr="00F32C08" w:rsidRDefault="009C3DF7" w:rsidP="0057298A">
            <w:pPr>
              <w:rPr>
                <w:rFonts w:asciiTheme="minorHAnsi" w:hAnsiTheme="minorHAnsi" w:cs="Times New Roman"/>
                <w:sz w:val="16"/>
                <w:szCs w:val="16"/>
              </w:rPr>
            </w:pPr>
          </w:p>
          <w:p w14:paraId="1DB75F50" w14:textId="77777777" w:rsidR="009C3DF7" w:rsidRPr="00F32C08" w:rsidRDefault="009C3DF7" w:rsidP="0057298A">
            <w:pPr>
              <w:rPr>
                <w:rFonts w:asciiTheme="minorHAnsi" w:hAnsiTheme="minorHAnsi" w:cs="Times New Roman"/>
                <w:sz w:val="16"/>
                <w:szCs w:val="16"/>
              </w:rPr>
            </w:pPr>
            <w:r w:rsidRPr="00F32C08">
              <w:rPr>
                <w:rFonts w:asciiTheme="minorHAnsi" w:hAnsiTheme="minorHAnsi" w:cs="Times New Roman"/>
                <w:sz w:val="16"/>
                <w:szCs w:val="16"/>
              </w:rPr>
              <w:t>Situation d’apprentissage et d’évaluation en « Mon équipe joue au Tchoukball »</w:t>
            </w:r>
          </w:p>
          <w:p w14:paraId="7332107B" w14:textId="77777777" w:rsidR="009C3DF7" w:rsidRPr="00F32C08" w:rsidRDefault="009C3DF7" w:rsidP="0057298A">
            <w:pPr>
              <w:rPr>
                <w:rFonts w:asciiTheme="minorHAnsi" w:hAnsiTheme="minorHAnsi" w:cs="Times New Roman"/>
                <w:sz w:val="16"/>
                <w:szCs w:val="16"/>
              </w:rPr>
            </w:pPr>
          </w:p>
          <w:p w14:paraId="2667C852" w14:textId="77777777" w:rsidR="009C3DF7" w:rsidRPr="00F32C08" w:rsidRDefault="009C3DF7" w:rsidP="0057298A">
            <w:pPr>
              <w:rPr>
                <w:rFonts w:asciiTheme="minorHAnsi" w:hAnsiTheme="minorHAnsi" w:cs="Times New Roman"/>
                <w:sz w:val="16"/>
                <w:szCs w:val="16"/>
              </w:rPr>
            </w:pPr>
            <w:r w:rsidRPr="00F32C08">
              <w:rPr>
                <w:rFonts w:asciiTheme="minorHAnsi" w:hAnsiTheme="minorHAnsi" w:cs="Times New Roman"/>
                <w:sz w:val="16"/>
                <w:szCs w:val="16"/>
              </w:rPr>
              <w:t xml:space="preserve">Évaluation d’une activité d’intensité modérée à </w:t>
            </w:r>
            <w:proofErr w:type="spellStart"/>
            <w:r w:rsidRPr="00F32C08">
              <w:rPr>
                <w:rFonts w:asciiTheme="minorHAnsi" w:hAnsiTheme="minorHAnsi" w:cs="Times New Roman"/>
                <w:sz w:val="16"/>
                <w:szCs w:val="16"/>
              </w:rPr>
              <w:t>élevée</w:t>
            </w:r>
            <w:proofErr w:type="spellEnd"/>
            <w:r w:rsidRPr="00F32C08">
              <w:rPr>
                <w:rFonts w:asciiTheme="minorHAnsi" w:hAnsiTheme="minorHAnsi" w:cs="Times New Roman"/>
                <w:sz w:val="16"/>
                <w:szCs w:val="16"/>
              </w:rPr>
              <w:t xml:space="preserve"> d’au moins 15 minutes (jogging).</w:t>
            </w:r>
          </w:p>
          <w:p w14:paraId="5D98A3F1" w14:textId="77777777" w:rsidR="009C3DF7" w:rsidRPr="00F32C08" w:rsidRDefault="009C3DF7" w:rsidP="0057298A">
            <w:pPr>
              <w:rPr>
                <w:rFonts w:asciiTheme="minorHAnsi" w:hAnsiTheme="minorHAnsi" w:cs="Times New Roman"/>
                <w:sz w:val="16"/>
                <w:szCs w:val="16"/>
              </w:rPr>
            </w:pPr>
          </w:p>
          <w:p w14:paraId="261A1A44" w14:textId="77777777" w:rsidR="009C3DF7" w:rsidRPr="00137395" w:rsidRDefault="009C3DF7" w:rsidP="0057298A">
            <w:pPr>
              <w:rPr>
                <w:rFonts w:cs="Times New Roman"/>
                <w:sz w:val="16"/>
                <w:szCs w:val="16"/>
                <w:highlight w:val="yellow"/>
              </w:rPr>
            </w:pPr>
            <w:r w:rsidRPr="00F32C08">
              <w:rPr>
                <w:rFonts w:asciiTheme="minorHAnsi" w:hAnsiTheme="minorHAnsi" w:cs="Times New Roman"/>
                <w:sz w:val="16"/>
                <w:szCs w:val="16"/>
              </w:rPr>
              <w:t>Évaluation de la démarche d’amélioration ou de maintien d’une saine habitude de vie sur sa santé et son bien-être.</w:t>
            </w:r>
          </w:p>
        </w:tc>
        <w:tc>
          <w:tcPr>
            <w:tcW w:w="443" w:type="pct"/>
            <w:tcBorders>
              <w:top w:val="single" w:sz="4" w:space="0" w:color="auto"/>
              <w:left w:val="single" w:sz="4" w:space="0" w:color="auto"/>
              <w:bottom w:val="single" w:sz="4" w:space="0" w:color="auto"/>
            </w:tcBorders>
          </w:tcPr>
          <w:p w14:paraId="50C86B8C" w14:textId="77777777" w:rsidR="009C3DF7" w:rsidRPr="0057298A" w:rsidRDefault="009C3DF7" w:rsidP="0057298A">
            <w:pPr>
              <w:jc w:val="center"/>
              <w:rPr>
                <w:b/>
                <w:sz w:val="20"/>
                <w:szCs w:val="20"/>
              </w:rPr>
            </w:pPr>
          </w:p>
          <w:p w14:paraId="49AEFB8D" w14:textId="77777777" w:rsidR="009C3DF7" w:rsidRPr="0057298A" w:rsidRDefault="009C3DF7" w:rsidP="0057298A">
            <w:pPr>
              <w:jc w:val="center"/>
              <w:rPr>
                <w:b/>
                <w:sz w:val="20"/>
                <w:szCs w:val="20"/>
              </w:rPr>
            </w:pPr>
            <w:r w:rsidRPr="0057298A">
              <w:rPr>
                <w:b/>
                <w:sz w:val="20"/>
                <w:szCs w:val="20"/>
              </w:rPr>
              <w:t>Non</w:t>
            </w:r>
          </w:p>
        </w:tc>
        <w:tc>
          <w:tcPr>
            <w:tcW w:w="346" w:type="pct"/>
            <w:tcBorders>
              <w:bottom w:val="single" w:sz="4" w:space="0" w:color="auto"/>
            </w:tcBorders>
          </w:tcPr>
          <w:p w14:paraId="60EDCC55" w14:textId="77777777" w:rsidR="009C3DF7" w:rsidRPr="0057298A" w:rsidRDefault="009C3DF7" w:rsidP="0057298A">
            <w:pPr>
              <w:tabs>
                <w:tab w:val="left" w:pos="2002"/>
              </w:tabs>
              <w:jc w:val="center"/>
              <w:rPr>
                <w:b/>
                <w:sz w:val="20"/>
                <w:szCs w:val="20"/>
              </w:rPr>
            </w:pPr>
          </w:p>
          <w:p w14:paraId="1B791965" w14:textId="77777777" w:rsidR="009C3DF7" w:rsidRPr="0057298A" w:rsidRDefault="009C3DF7" w:rsidP="0057298A">
            <w:pPr>
              <w:tabs>
                <w:tab w:val="left" w:pos="2002"/>
              </w:tabs>
              <w:jc w:val="center"/>
              <w:rPr>
                <w:b/>
                <w:sz w:val="20"/>
                <w:szCs w:val="20"/>
              </w:rPr>
            </w:pPr>
            <w:r w:rsidRPr="0057298A">
              <w:rPr>
                <w:b/>
                <w:sz w:val="20"/>
                <w:szCs w:val="20"/>
              </w:rPr>
              <w:t>Oui</w:t>
            </w:r>
          </w:p>
        </w:tc>
      </w:tr>
    </w:tbl>
    <w:p w14:paraId="3BBB8815" w14:textId="77777777" w:rsidR="00056379" w:rsidRPr="00FA5FDB" w:rsidRDefault="00056379" w:rsidP="00056379">
      <w:pPr>
        <w:rPr>
          <w:b/>
        </w:rPr>
      </w:pPr>
    </w:p>
    <w:sectPr w:rsidR="00056379" w:rsidRPr="00FA5FDB" w:rsidSect="00042AA1">
      <w:pgSz w:w="12240" w:h="15840" w:code="138"/>
      <w:pgMar w:top="720" w:right="720" w:bottom="1135" w:left="720" w:header="709" w:footer="4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53141" w14:textId="77777777" w:rsidR="0078656C" w:rsidRDefault="0078656C" w:rsidP="00D92610">
      <w:pPr>
        <w:spacing w:after="0" w:line="240" w:lineRule="auto"/>
      </w:pPr>
      <w:r>
        <w:separator/>
      </w:r>
    </w:p>
  </w:endnote>
  <w:endnote w:type="continuationSeparator" w:id="0">
    <w:p w14:paraId="5F902137" w14:textId="77777777" w:rsidR="0078656C" w:rsidRDefault="0078656C" w:rsidP="00D92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52042"/>
      <w:docPartObj>
        <w:docPartGallery w:val="Page Numbers (Bottom of Page)"/>
        <w:docPartUnique/>
      </w:docPartObj>
    </w:sdtPr>
    <w:sdtEndPr/>
    <w:sdtContent>
      <w:p w14:paraId="4C58AE30" w14:textId="67606AB6" w:rsidR="00F32C08" w:rsidRDefault="00F32C08" w:rsidP="00DD69E5">
        <w:pPr>
          <w:pStyle w:val="Pieddepage"/>
          <w:pBdr>
            <w:top w:val="single" w:sz="12" w:space="1" w:color="auto"/>
          </w:pBdr>
          <w:tabs>
            <w:tab w:val="clear" w:pos="8640"/>
            <w:tab w:val="right" w:pos="10348"/>
          </w:tabs>
          <w:jc w:val="center"/>
        </w:pPr>
        <w:r w:rsidRPr="008A0DD8">
          <w:rPr>
            <w:b/>
            <w:sz w:val="20"/>
            <w:szCs w:val="20"/>
          </w:rPr>
          <w:t>Planification annuelle 20</w:t>
        </w:r>
        <w:r>
          <w:rPr>
            <w:b/>
            <w:sz w:val="20"/>
            <w:szCs w:val="20"/>
          </w:rPr>
          <w:t>2</w:t>
        </w:r>
        <w:r w:rsidRPr="008A0DD8">
          <w:rPr>
            <w:b/>
            <w:sz w:val="20"/>
            <w:szCs w:val="20"/>
          </w:rPr>
          <w:t>1-20</w:t>
        </w:r>
        <w:r>
          <w:rPr>
            <w:b/>
            <w:sz w:val="20"/>
            <w:szCs w:val="20"/>
          </w:rPr>
          <w:t>2</w:t>
        </w:r>
        <w:r w:rsidRPr="008A0DD8">
          <w:rPr>
            <w:b/>
            <w:sz w:val="20"/>
            <w:szCs w:val="20"/>
          </w:rPr>
          <w:t xml:space="preserve">2   |   </w:t>
        </w:r>
        <w:r>
          <w:rPr>
            <w:b/>
            <w:sz w:val="20"/>
            <w:szCs w:val="20"/>
          </w:rPr>
          <w:t>5</w:t>
        </w:r>
        <w:r w:rsidRPr="008A0DD8">
          <w:rPr>
            <w:b/>
            <w:sz w:val="20"/>
            <w:szCs w:val="20"/>
            <w:vertAlign w:val="superscript"/>
          </w:rPr>
          <w:t>e</w:t>
        </w:r>
        <w:r w:rsidRPr="008A0DD8">
          <w:rPr>
            <w:b/>
            <w:sz w:val="20"/>
            <w:szCs w:val="20"/>
          </w:rPr>
          <w:t xml:space="preserve"> année du primaire</w:t>
        </w:r>
        <w:r>
          <w:tab/>
        </w:r>
        <w:r>
          <w:fldChar w:fldCharType="begin"/>
        </w:r>
        <w:r>
          <w:instrText xml:space="preserve"> PAGE   \* MERGEFORMAT </w:instrText>
        </w:r>
        <w:r>
          <w:fldChar w:fldCharType="separate"/>
        </w:r>
        <w:r w:rsidR="00AE1A86">
          <w:rPr>
            <w:noProof/>
          </w:rPr>
          <w:t>15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33942"/>
      <w:docPartObj>
        <w:docPartGallery w:val="Page Numbers (Bottom of Page)"/>
        <w:docPartUnique/>
      </w:docPartObj>
    </w:sdtPr>
    <w:sdtEndPr/>
    <w:sdtContent>
      <w:p w14:paraId="235E619D" w14:textId="15BFD706" w:rsidR="00F32C08" w:rsidRDefault="00F32C08" w:rsidP="00DD69E5">
        <w:pPr>
          <w:pStyle w:val="Pieddepage"/>
          <w:pBdr>
            <w:top w:val="single" w:sz="12" w:space="1" w:color="auto"/>
          </w:pBdr>
          <w:tabs>
            <w:tab w:val="clear" w:pos="8640"/>
            <w:tab w:val="right" w:pos="10348"/>
          </w:tabs>
          <w:jc w:val="center"/>
        </w:pPr>
        <w:r w:rsidRPr="008A0DD8">
          <w:rPr>
            <w:b/>
            <w:sz w:val="20"/>
            <w:szCs w:val="20"/>
          </w:rPr>
          <w:t>Planification annuelle 20</w:t>
        </w:r>
        <w:r>
          <w:rPr>
            <w:b/>
            <w:sz w:val="20"/>
            <w:szCs w:val="20"/>
          </w:rPr>
          <w:t>21-2022</w:t>
        </w:r>
        <w:r w:rsidRPr="008A0DD8">
          <w:rPr>
            <w:b/>
            <w:sz w:val="20"/>
            <w:szCs w:val="20"/>
          </w:rPr>
          <w:t xml:space="preserve">   |   </w:t>
        </w:r>
        <w:r>
          <w:rPr>
            <w:b/>
            <w:sz w:val="20"/>
            <w:szCs w:val="20"/>
          </w:rPr>
          <w:t>5</w:t>
        </w:r>
        <w:r w:rsidRPr="008A0DD8">
          <w:rPr>
            <w:b/>
            <w:sz w:val="20"/>
            <w:szCs w:val="20"/>
            <w:vertAlign w:val="superscript"/>
          </w:rPr>
          <w:t>e</w:t>
        </w:r>
        <w:r w:rsidRPr="008A0DD8">
          <w:rPr>
            <w:b/>
            <w:sz w:val="20"/>
            <w:szCs w:val="20"/>
          </w:rPr>
          <w:t xml:space="preserve"> année du primaire</w:t>
        </w:r>
        <w:r>
          <w:tab/>
        </w:r>
        <w:r>
          <w:fldChar w:fldCharType="begin"/>
        </w:r>
        <w:r>
          <w:instrText xml:space="preserve"> PAGE   \* MERGEFORMAT </w:instrText>
        </w:r>
        <w:r>
          <w:fldChar w:fldCharType="separate"/>
        </w:r>
        <w:r w:rsidR="00AE1A86">
          <w:rPr>
            <w:noProof/>
          </w:rPr>
          <w:t>14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BD29A" w14:textId="77777777" w:rsidR="0078656C" w:rsidRDefault="0078656C" w:rsidP="00D92610">
      <w:pPr>
        <w:spacing w:after="0" w:line="240" w:lineRule="auto"/>
      </w:pPr>
      <w:r>
        <w:separator/>
      </w:r>
    </w:p>
  </w:footnote>
  <w:footnote w:type="continuationSeparator" w:id="0">
    <w:p w14:paraId="0B7CF2FE" w14:textId="77777777" w:rsidR="0078656C" w:rsidRDefault="0078656C" w:rsidP="00D92610">
      <w:pPr>
        <w:spacing w:after="0" w:line="240" w:lineRule="auto"/>
      </w:pPr>
      <w:r>
        <w:continuationSeparator/>
      </w:r>
    </w:p>
  </w:footnote>
  <w:footnote w:id="1">
    <w:p w14:paraId="076A1B58" w14:textId="77777777" w:rsidR="00F32C08" w:rsidRDefault="00F32C08" w:rsidP="00494E82">
      <w:pPr>
        <w:pStyle w:val="Notedebasdepage"/>
      </w:pPr>
      <w:r>
        <w:rPr>
          <w:rStyle w:val="Appelnotedebasdep"/>
        </w:rPr>
        <w:footnoteRef/>
      </w:r>
      <w:r>
        <w:t xml:space="preserve"> </w:t>
      </w:r>
      <w:hyperlink r:id="rId1" w:history="1">
        <w:r w:rsidRPr="00595CE1">
          <w:rPr>
            <w:rStyle w:val="Lienhypertexte"/>
          </w:rPr>
          <w:t>http://www.mels.gouv.qc.ca/</w:t>
        </w:r>
      </w:hyperlink>
      <w:r>
        <w:t xml:space="preserve"> </w:t>
      </w:r>
    </w:p>
  </w:footnote>
  <w:footnote w:id="2">
    <w:p w14:paraId="6ECB2BB7" w14:textId="77777777" w:rsidR="00F32C08" w:rsidRDefault="00F32C08" w:rsidP="00997DEA">
      <w:pPr>
        <w:pStyle w:val="Notedebasdepage"/>
      </w:pPr>
      <w:r>
        <w:rPr>
          <w:rStyle w:val="Appelnotedebasdep"/>
        </w:rPr>
        <w:footnoteRef/>
      </w:r>
      <w:r>
        <w:t xml:space="preserve"> MEQ : ministère de l’Éducation du Québec</w:t>
      </w:r>
    </w:p>
    <w:p w14:paraId="131C0337" w14:textId="77777777" w:rsidR="00F32C08" w:rsidRDefault="00F32C08" w:rsidP="00997DEA">
      <w:pPr>
        <w:pStyle w:val="Notedebasdepage"/>
      </w:pPr>
      <w:r>
        <w:t xml:space="preserve">   CSS : Centre de services scolaire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E5B7B"/>
    <w:multiLevelType w:val="hybridMultilevel"/>
    <w:tmpl w:val="808C0D3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D9709B5"/>
    <w:multiLevelType w:val="hybridMultilevel"/>
    <w:tmpl w:val="32543D5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8A5308A"/>
    <w:multiLevelType w:val="hybridMultilevel"/>
    <w:tmpl w:val="9048B0B8"/>
    <w:lvl w:ilvl="0" w:tplc="34365FCE">
      <w:start w:val="1"/>
      <w:numFmt w:val="bullet"/>
      <w:lvlText w:val="·"/>
      <w:lvlJc w:val="left"/>
      <w:pPr>
        <w:ind w:left="720" w:hanging="360"/>
      </w:pPr>
      <w:rPr>
        <w:rFonts w:ascii="Symbol" w:hAnsi="Symbol" w:hint="default"/>
      </w:rPr>
    </w:lvl>
    <w:lvl w:ilvl="1" w:tplc="C3D0A090">
      <w:start w:val="1"/>
      <w:numFmt w:val="bullet"/>
      <w:lvlText w:val="o"/>
      <w:lvlJc w:val="left"/>
      <w:pPr>
        <w:ind w:left="1440" w:hanging="360"/>
      </w:pPr>
      <w:rPr>
        <w:rFonts w:ascii="Courier New" w:hAnsi="Courier New" w:hint="default"/>
      </w:rPr>
    </w:lvl>
    <w:lvl w:ilvl="2" w:tplc="6412888A">
      <w:start w:val="1"/>
      <w:numFmt w:val="bullet"/>
      <w:lvlText w:val=""/>
      <w:lvlJc w:val="left"/>
      <w:pPr>
        <w:ind w:left="2160" w:hanging="360"/>
      </w:pPr>
      <w:rPr>
        <w:rFonts w:ascii="Wingdings" w:hAnsi="Wingdings" w:hint="default"/>
      </w:rPr>
    </w:lvl>
    <w:lvl w:ilvl="3" w:tplc="959AA7DE">
      <w:start w:val="1"/>
      <w:numFmt w:val="bullet"/>
      <w:lvlText w:val=""/>
      <w:lvlJc w:val="left"/>
      <w:pPr>
        <w:ind w:left="2880" w:hanging="360"/>
      </w:pPr>
      <w:rPr>
        <w:rFonts w:ascii="Symbol" w:hAnsi="Symbol" w:hint="default"/>
      </w:rPr>
    </w:lvl>
    <w:lvl w:ilvl="4" w:tplc="92E263F4">
      <w:start w:val="1"/>
      <w:numFmt w:val="bullet"/>
      <w:lvlText w:val="o"/>
      <w:lvlJc w:val="left"/>
      <w:pPr>
        <w:ind w:left="3600" w:hanging="360"/>
      </w:pPr>
      <w:rPr>
        <w:rFonts w:ascii="Courier New" w:hAnsi="Courier New" w:hint="default"/>
      </w:rPr>
    </w:lvl>
    <w:lvl w:ilvl="5" w:tplc="26784840">
      <w:start w:val="1"/>
      <w:numFmt w:val="bullet"/>
      <w:lvlText w:val=""/>
      <w:lvlJc w:val="left"/>
      <w:pPr>
        <w:ind w:left="4320" w:hanging="360"/>
      </w:pPr>
      <w:rPr>
        <w:rFonts w:ascii="Wingdings" w:hAnsi="Wingdings" w:hint="default"/>
      </w:rPr>
    </w:lvl>
    <w:lvl w:ilvl="6" w:tplc="1CBE0408">
      <w:start w:val="1"/>
      <w:numFmt w:val="bullet"/>
      <w:lvlText w:val=""/>
      <w:lvlJc w:val="left"/>
      <w:pPr>
        <w:ind w:left="5040" w:hanging="360"/>
      </w:pPr>
      <w:rPr>
        <w:rFonts w:ascii="Symbol" w:hAnsi="Symbol" w:hint="default"/>
      </w:rPr>
    </w:lvl>
    <w:lvl w:ilvl="7" w:tplc="0164AAE2">
      <w:start w:val="1"/>
      <w:numFmt w:val="bullet"/>
      <w:lvlText w:val="o"/>
      <w:lvlJc w:val="left"/>
      <w:pPr>
        <w:ind w:left="5760" w:hanging="360"/>
      </w:pPr>
      <w:rPr>
        <w:rFonts w:ascii="Courier New" w:hAnsi="Courier New" w:hint="default"/>
      </w:rPr>
    </w:lvl>
    <w:lvl w:ilvl="8" w:tplc="259C25FC">
      <w:start w:val="1"/>
      <w:numFmt w:val="bullet"/>
      <w:lvlText w:val=""/>
      <w:lvlJc w:val="left"/>
      <w:pPr>
        <w:ind w:left="6480" w:hanging="360"/>
      </w:pPr>
      <w:rPr>
        <w:rFonts w:ascii="Wingdings" w:hAnsi="Wingdings" w:hint="default"/>
      </w:rPr>
    </w:lvl>
  </w:abstractNum>
  <w:abstractNum w:abstractNumId="3" w15:restartNumberingAfterBreak="0">
    <w:nsid w:val="192E322E"/>
    <w:multiLevelType w:val="hybridMultilevel"/>
    <w:tmpl w:val="97923DCE"/>
    <w:lvl w:ilvl="0" w:tplc="8A009290">
      <w:start w:val="1"/>
      <w:numFmt w:val="bullet"/>
      <w:lvlText w:val=""/>
      <w:lvlJc w:val="left"/>
      <w:pPr>
        <w:ind w:left="720" w:hanging="360"/>
      </w:pPr>
      <w:rPr>
        <w:rFonts w:ascii="Symbol" w:hAnsi="Symbol" w:hint="default"/>
      </w:rPr>
    </w:lvl>
    <w:lvl w:ilvl="1" w:tplc="34DE9412">
      <w:start w:val="1"/>
      <w:numFmt w:val="bullet"/>
      <w:lvlText w:val="o"/>
      <w:lvlJc w:val="left"/>
      <w:pPr>
        <w:ind w:left="1440" w:hanging="360"/>
      </w:pPr>
      <w:rPr>
        <w:rFonts w:ascii="Courier New" w:hAnsi="Courier New" w:hint="default"/>
      </w:rPr>
    </w:lvl>
    <w:lvl w:ilvl="2" w:tplc="0E7850D4">
      <w:start w:val="1"/>
      <w:numFmt w:val="bullet"/>
      <w:lvlText w:val=""/>
      <w:lvlJc w:val="left"/>
      <w:pPr>
        <w:ind w:left="2160" w:hanging="360"/>
      </w:pPr>
      <w:rPr>
        <w:rFonts w:ascii="Wingdings" w:hAnsi="Wingdings" w:hint="default"/>
      </w:rPr>
    </w:lvl>
    <w:lvl w:ilvl="3" w:tplc="6A8C0B62">
      <w:start w:val="1"/>
      <w:numFmt w:val="bullet"/>
      <w:lvlText w:val=""/>
      <w:lvlJc w:val="left"/>
      <w:pPr>
        <w:ind w:left="2880" w:hanging="360"/>
      </w:pPr>
      <w:rPr>
        <w:rFonts w:ascii="Symbol" w:hAnsi="Symbol" w:hint="default"/>
      </w:rPr>
    </w:lvl>
    <w:lvl w:ilvl="4" w:tplc="EBACE310">
      <w:start w:val="1"/>
      <w:numFmt w:val="bullet"/>
      <w:lvlText w:val="o"/>
      <w:lvlJc w:val="left"/>
      <w:pPr>
        <w:ind w:left="3600" w:hanging="360"/>
      </w:pPr>
      <w:rPr>
        <w:rFonts w:ascii="Courier New" w:hAnsi="Courier New" w:hint="default"/>
      </w:rPr>
    </w:lvl>
    <w:lvl w:ilvl="5" w:tplc="71123988">
      <w:start w:val="1"/>
      <w:numFmt w:val="bullet"/>
      <w:lvlText w:val=""/>
      <w:lvlJc w:val="left"/>
      <w:pPr>
        <w:ind w:left="4320" w:hanging="360"/>
      </w:pPr>
      <w:rPr>
        <w:rFonts w:ascii="Wingdings" w:hAnsi="Wingdings" w:hint="default"/>
      </w:rPr>
    </w:lvl>
    <w:lvl w:ilvl="6" w:tplc="6A7443A8">
      <w:start w:val="1"/>
      <w:numFmt w:val="bullet"/>
      <w:lvlText w:val=""/>
      <w:lvlJc w:val="left"/>
      <w:pPr>
        <w:ind w:left="5040" w:hanging="360"/>
      </w:pPr>
      <w:rPr>
        <w:rFonts w:ascii="Symbol" w:hAnsi="Symbol" w:hint="default"/>
      </w:rPr>
    </w:lvl>
    <w:lvl w:ilvl="7" w:tplc="0BECBADC">
      <w:start w:val="1"/>
      <w:numFmt w:val="bullet"/>
      <w:lvlText w:val="o"/>
      <w:lvlJc w:val="left"/>
      <w:pPr>
        <w:ind w:left="5760" w:hanging="360"/>
      </w:pPr>
      <w:rPr>
        <w:rFonts w:ascii="Courier New" w:hAnsi="Courier New" w:hint="default"/>
      </w:rPr>
    </w:lvl>
    <w:lvl w:ilvl="8" w:tplc="17AC73C0">
      <w:start w:val="1"/>
      <w:numFmt w:val="bullet"/>
      <w:lvlText w:val=""/>
      <w:lvlJc w:val="left"/>
      <w:pPr>
        <w:ind w:left="6480" w:hanging="360"/>
      </w:pPr>
      <w:rPr>
        <w:rFonts w:ascii="Wingdings" w:hAnsi="Wingdings" w:hint="default"/>
      </w:rPr>
    </w:lvl>
  </w:abstractNum>
  <w:abstractNum w:abstractNumId="4" w15:restartNumberingAfterBreak="0">
    <w:nsid w:val="226E182B"/>
    <w:multiLevelType w:val="hybridMultilevel"/>
    <w:tmpl w:val="CC10FEAC"/>
    <w:lvl w:ilvl="0" w:tplc="95B6DDB4">
      <w:start w:val="1"/>
      <w:numFmt w:val="bullet"/>
      <w:lvlText w:val=""/>
      <w:lvlJc w:val="left"/>
      <w:pPr>
        <w:ind w:left="720" w:hanging="360"/>
      </w:pPr>
      <w:rPr>
        <w:rFonts w:ascii="Symbol" w:hAnsi="Symbol" w:hint="default"/>
      </w:rPr>
    </w:lvl>
    <w:lvl w:ilvl="1" w:tplc="E77E8928">
      <w:start w:val="1"/>
      <w:numFmt w:val="bullet"/>
      <w:lvlText w:val="o"/>
      <w:lvlJc w:val="left"/>
      <w:pPr>
        <w:ind w:left="1440" w:hanging="360"/>
      </w:pPr>
      <w:rPr>
        <w:rFonts w:ascii="Courier New" w:hAnsi="Courier New" w:hint="default"/>
      </w:rPr>
    </w:lvl>
    <w:lvl w:ilvl="2" w:tplc="5B8A19D6">
      <w:start w:val="1"/>
      <w:numFmt w:val="bullet"/>
      <w:lvlText w:val=""/>
      <w:lvlJc w:val="left"/>
      <w:pPr>
        <w:ind w:left="2160" w:hanging="360"/>
      </w:pPr>
      <w:rPr>
        <w:rFonts w:ascii="Wingdings" w:hAnsi="Wingdings" w:hint="default"/>
      </w:rPr>
    </w:lvl>
    <w:lvl w:ilvl="3" w:tplc="88A8203C">
      <w:start w:val="1"/>
      <w:numFmt w:val="bullet"/>
      <w:lvlText w:val=""/>
      <w:lvlJc w:val="left"/>
      <w:pPr>
        <w:ind w:left="2880" w:hanging="360"/>
      </w:pPr>
      <w:rPr>
        <w:rFonts w:ascii="Symbol" w:hAnsi="Symbol" w:hint="default"/>
      </w:rPr>
    </w:lvl>
    <w:lvl w:ilvl="4" w:tplc="25BACA2E">
      <w:start w:val="1"/>
      <w:numFmt w:val="bullet"/>
      <w:lvlText w:val="o"/>
      <w:lvlJc w:val="left"/>
      <w:pPr>
        <w:ind w:left="3600" w:hanging="360"/>
      </w:pPr>
      <w:rPr>
        <w:rFonts w:ascii="Courier New" w:hAnsi="Courier New" w:hint="default"/>
      </w:rPr>
    </w:lvl>
    <w:lvl w:ilvl="5" w:tplc="F15AC92A">
      <w:start w:val="1"/>
      <w:numFmt w:val="bullet"/>
      <w:lvlText w:val=""/>
      <w:lvlJc w:val="left"/>
      <w:pPr>
        <w:ind w:left="4320" w:hanging="360"/>
      </w:pPr>
      <w:rPr>
        <w:rFonts w:ascii="Wingdings" w:hAnsi="Wingdings" w:hint="default"/>
      </w:rPr>
    </w:lvl>
    <w:lvl w:ilvl="6" w:tplc="DAC8CD28">
      <w:start w:val="1"/>
      <w:numFmt w:val="bullet"/>
      <w:lvlText w:val=""/>
      <w:lvlJc w:val="left"/>
      <w:pPr>
        <w:ind w:left="5040" w:hanging="360"/>
      </w:pPr>
      <w:rPr>
        <w:rFonts w:ascii="Symbol" w:hAnsi="Symbol" w:hint="default"/>
      </w:rPr>
    </w:lvl>
    <w:lvl w:ilvl="7" w:tplc="FFA27CAE">
      <w:start w:val="1"/>
      <w:numFmt w:val="bullet"/>
      <w:lvlText w:val="o"/>
      <w:lvlJc w:val="left"/>
      <w:pPr>
        <w:ind w:left="5760" w:hanging="360"/>
      </w:pPr>
      <w:rPr>
        <w:rFonts w:ascii="Courier New" w:hAnsi="Courier New" w:hint="default"/>
      </w:rPr>
    </w:lvl>
    <w:lvl w:ilvl="8" w:tplc="A07E949A">
      <w:start w:val="1"/>
      <w:numFmt w:val="bullet"/>
      <w:lvlText w:val=""/>
      <w:lvlJc w:val="left"/>
      <w:pPr>
        <w:ind w:left="6480" w:hanging="360"/>
      </w:pPr>
      <w:rPr>
        <w:rFonts w:ascii="Wingdings" w:hAnsi="Wingdings" w:hint="default"/>
      </w:rPr>
    </w:lvl>
  </w:abstractNum>
  <w:abstractNum w:abstractNumId="5" w15:restartNumberingAfterBreak="0">
    <w:nsid w:val="23134DCC"/>
    <w:multiLevelType w:val="hybridMultilevel"/>
    <w:tmpl w:val="5F56E3CC"/>
    <w:lvl w:ilvl="0" w:tplc="0C0C0005">
      <w:start w:val="1"/>
      <w:numFmt w:val="bullet"/>
      <w:lvlText w:val=""/>
      <w:lvlJc w:val="left"/>
      <w:pPr>
        <w:ind w:left="3905"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8A0218D"/>
    <w:multiLevelType w:val="hybridMultilevel"/>
    <w:tmpl w:val="CE58B142"/>
    <w:lvl w:ilvl="0" w:tplc="0C0C0001">
      <w:start w:val="1"/>
      <w:numFmt w:val="bullet"/>
      <w:lvlText w:val=""/>
      <w:lvlJc w:val="left"/>
      <w:pPr>
        <w:ind w:left="7221" w:hanging="360"/>
      </w:pPr>
      <w:rPr>
        <w:rFonts w:ascii="Symbol" w:hAnsi="Symbol" w:cs="Symbol" w:hint="default"/>
      </w:rPr>
    </w:lvl>
    <w:lvl w:ilvl="1" w:tplc="0C0C0003">
      <w:start w:val="1"/>
      <w:numFmt w:val="bullet"/>
      <w:lvlText w:val="o"/>
      <w:lvlJc w:val="left"/>
      <w:pPr>
        <w:ind w:left="7941" w:hanging="360"/>
      </w:pPr>
      <w:rPr>
        <w:rFonts w:ascii="Courier New" w:hAnsi="Courier New" w:cs="Courier New" w:hint="default"/>
      </w:rPr>
    </w:lvl>
    <w:lvl w:ilvl="2" w:tplc="0C0C0005">
      <w:start w:val="1"/>
      <w:numFmt w:val="bullet"/>
      <w:lvlText w:val=""/>
      <w:lvlJc w:val="left"/>
      <w:pPr>
        <w:ind w:left="8661" w:hanging="360"/>
      </w:pPr>
      <w:rPr>
        <w:rFonts w:ascii="Wingdings" w:hAnsi="Wingdings" w:cs="Wingdings" w:hint="default"/>
      </w:rPr>
    </w:lvl>
    <w:lvl w:ilvl="3" w:tplc="0C0C0001">
      <w:start w:val="1"/>
      <w:numFmt w:val="bullet"/>
      <w:lvlText w:val=""/>
      <w:lvlJc w:val="left"/>
      <w:pPr>
        <w:ind w:left="9381" w:hanging="360"/>
      </w:pPr>
      <w:rPr>
        <w:rFonts w:ascii="Symbol" w:hAnsi="Symbol" w:cs="Symbol" w:hint="default"/>
      </w:rPr>
    </w:lvl>
    <w:lvl w:ilvl="4" w:tplc="0C0C0003">
      <w:start w:val="1"/>
      <w:numFmt w:val="bullet"/>
      <w:lvlText w:val="o"/>
      <w:lvlJc w:val="left"/>
      <w:pPr>
        <w:ind w:left="10101" w:hanging="360"/>
      </w:pPr>
      <w:rPr>
        <w:rFonts w:ascii="Courier New" w:hAnsi="Courier New" w:cs="Courier New" w:hint="default"/>
      </w:rPr>
    </w:lvl>
    <w:lvl w:ilvl="5" w:tplc="0C0C0005">
      <w:start w:val="1"/>
      <w:numFmt w:val="bullet"/>
      <w:lvlText w:val=""/>
      <w:lvlJc w:val="left"/>
      <w:pPr>
        <w:ind w:left="10821" w:hanging="360"/>
      </w:pPr>
      <w:rPr>
        <w:rFonts w:ascii="Wingdings" w:hAnsi="Wingdings" w:cs="Wingdings" w:hint="default"/>
      </w:rPr>
    </w:lvl>
    <w:lvl w:ilvl="6" w:tplc="0C0C0001">
      <w:start w:val="1"/>
      <w:numFmt w:val="bullet"/>
      <w:lvlText w:val=""/>
      <w:lvlJc w:val="left"/>
      <w:pPr>
        <w:ind w:left="11541" w:hanging="360"/>
      </w:pPr>
      <w:rPr>
        <w:rFonts w:ascii="Symbol" w:hAnsi="Symbol" w:cs="Symbol" w:hint="default"/>
      </w:rPr>
    </w:lvl>
    <w:lvl w:ilvl="7" w:tplc="0C0C0003">
      <w:start w:val="1"/>
      <w:numFmt w:val="bullet"/>
      <w:lvlText w:val="o"/>
      <w:lvlJc w:val="left"/>
      <w:pPr>
        <w:ind w:left="12261" w:hanging="360"/>
      </w:pPr>
      <w:rPr>
        <w:rFonts w:ascii="Courier New" w:hAnsi="Courier New" w:cs="Courier New" w:hint="default"/>
      </w:rPr>
    </w:lvl>
    <w:lvl w:ilvl="8" w:tplc="0C0C0005">
      <w:start w:val="1"/>
      <w:numFmt w:val="bullet"/>
      <w:lvlText w:val=""/>
      <w:lvlJc w:val="left"/>
      <w:pPr>
        <w:ind w:left="12981" w:hanging="360"/>
      </w:pPr>
      <w:rPr>
        <w:rFonts w:ascii="Wingdings" w:hAnsi="Wingdings" w:cs="Wingdings" w:hint="default"/>
      </w:rPr>
    </w:lvl>
  </w:abstractNum>
  <w:abstractNum w:abstractNumId="7" w15:restartNumberingAfterBreak="0">
    <w:nsid w:val="43D04B7C"/>
    <w:multiLevelType w:val="hybridMultilevel"/>
    <w:tmpl w:val="56A46114"/>
    <w:lvl w:ilvl="0" w:tplc="31D2D3E8">
      <w:start w:val="1"/>
      <w:numFmt w:val="bullet"/>
      <w:lvlText w:val=""/>
      <w:lvlJc w:val="left"/>
      <w:pPr>
        <w:tabs>
          <w:tab w:val="num" w:pos="860"/>
        </w:tabs>
        <w:ind w:left="860" w:hanging="360"/>
      </w:pPr>
      <w:rPr>
        <w:rFonts w:ascii="Wingdings" w:hAnsi="Wingdings" w:hint="default"/>
      </w:rPr>
    </w:lvl>
    <w:lvl w:ilvl="1" w:tplc="0C0C0003" w:tentative="1">
      <w:start w:val="1"/>
      <w:numFmt w:val="bullet"/>
      <w:lvlText w:val="o"/>
      <w:lvlJc w:val="left"/>
      <w:pPr>
        <w:tabs>
          <w:tab w:val="num" w:pos="1505"/>
        </w:tabs>
        <w:ind w:left="1505" w:hanging="360"/>
      </w:pPr>
      <w:rPr>
        <w:rFonts w:ascii="Courier New" w:hAnsi="Courier New" w:cs="Courier New" w:hint="default"/>
      </w:rPr>
    </w:lvl>
    <w:lvl w:ilvl="2" w:tplc="0C0C0005" w:tentative="1">
      <w:start w:val="1"/>
      <w:numFmt w:val="bullet"/>
      <w:lvlText w:val=""/>
      <w:lvlJc w:val="left"/>
      <w:pPr>
        <w:tabs>
          <w:tab w:val="num" w:pos="2225"/>
        </w:tabs>
        <w:ind w:left="2225" w:hanging="360"/>
      </w:pPr>
      <w:rPr>
        <w:rFonts w:ascii="Wingdings" w:hAnsi="Wingdings" w:hint="default"/>
      </w:rPr>
    </w:lvl>
    <w:lvl w:ilvl="3" w:tplc="0C0C0001" w:tentative="1">
      <w:start w:val="1"/>
      <w:numFmt w:val="bullet"/>
      <w:lvlText w:val=""/>
      <w:lvlJc w:val="left"/>
      <w:pPr>
        <w:tabs>
          <w:tab w:val="num" w:pos="2945"/>
        </w:tabs>
        <w:ind w:left="2945" w:hanging="360"/>
      </w:pPr>
      <w:rPr>
        <w:rFonts w:ascii="Symbol" w:hAnsi="Symbol" w:hint="default"/>
      </w:rPr>
    </w:lvl>
    <w:lvl w:ilvl="4" w:tplc="0C0C0003" w:tentative="1">
      <w:start w:val="1"/>
      <w:numFmt w:val="bullet"/>
      <w:lvlText w:val="o"/>
      <w:lvlJc w:val="left"/>
      <w:pPr>
        <w:tabs>
          <w:tab w:val="num" w:pos="3665"/>
        </w:tabs>
        <w:ind w:left="3665" w:hanging="360"/>
      </w:pPr>
      <w:rPr>
        <w:rFonts w:ascii="Courier New" w:hAnsi="Courier New" w:cs="Courier New" w:hint="default"/>
      </w:rPr>
    </w:lvl>
    <w:lvl w:ilvl="5" w:tplc="0C0C0005" w:tentative="1">
      <w:start w:val="1"/>
      <w:numFmt w:val="bullet"/>
      <w:lvlText w:val=""/>
      <w:lvlJc w:val="left"/>
      <w:pPr>
        <w:tabs>
          <w:tab w:val="num" w:pos="4385"/>
        </w:tabs>
        <w:ind w:left="4385" w:hanging="360"/>
      </w:pPr>
      <w:rPr>
        <w:rFonts w:ascii="Wingdings" w:hAnsi="Wingdings" w:hint="default"/>
      </w:rPr>
    </w:lvl>
    <w:lvl w:ilvl="6" w:tplc="0C0C0001" w:tentative="1">
      <w:start w:val="1"/>
      <w:numFmt w:val="bullet"/>
      <w:lvlText w:val=""/>
      <w:lvlJc w:val="left"/>
      <w:pPr>
        <w:tabs>
          <w:tab w:val="num" w:pos="5105"/>
        </w:tabs>
        <w:ind w:left="5105" w:hanging="360"/>
      </w:pPr>
      <w:rPr>
        <w:rFonts w:ascii="Symbol" w:hAnsi="Symbol" w:hint="default"/>
      </w:rPr>
    </w:lvl>
    <w:lvl w:ilvl="7" w:tplc="0C0C0003" w:tentative="1">
      <w:start w:val="1"/>
      <w:numFmt w:val="bullet"/>
      <w:lvlText w:val="o"/>
      <w:lvlJc w:val="left"/>
      <w:pPr>
        <w:tabs>
          <w:tab w:val="num" w:pos="5825"/>
        </w:tabs>
        <w:ind w:left="5825" w:hanging="360"/>
      </w:pPr>
      <w:rPr>
        <w:rFonts w:ascii="Courier New" w:hAnsi="Courier New" w:cs="Courier New" w:hint="default"/>
      </w:rPr>
    </w:lvl>
    <w:lvl w:ilvl="8" w:tplc="0C0C0005" w:tentative="1">
      <w:start w:val="1"/>
      <w:numFmt w:val="bullet"/>
      <w:lvlText w:val=""/>
      <w:lvlJc w:val="left"/>
      <w:pPr>
        <w:tabs>
          <w:tab w:val="num" w:pos="6545"/>
        </w:tabs>
        <w:ind w:left="6545" w:hanging="360"/>
      </w:pPr>
      <w:rPr>
        <w:rFonts w:ascii="Wingdings" w:hAnsi="Wingdings" w:hint="default"/>
      </w:rPr>
    </w:lvl>
  </w:abstractNum>
  <w:abstractNum w:abstractNumId="8" w15:restartNumberingAfterBreak="0">
    <w:nsid w:val="491F728B"/>
    <w:multiLevelType w:val="hybridMultilevel"/>
    <w:tmpl w:val="2D266C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5D5B3A48"/>
    <w:multiLevelType w:val="hybridMultilevel"/>
    <w:tmpl w:val="CF4659E2"/>
    <w:lvl w:ilvl="0" w:tplc="0C0C000F">
      <w:start w:val="1"/>
      <w:numFmt w:val="decimal"/>
      <w:lvlText w:val="%1."/>
      <w:lvlJc w:val="left"/>
      <w:pPr>
        <w:tabs>
          <w:tab w:val="num" w:pos="720"/>
        </w:tabs>
        <w:ind w:left="720" w:hanging="360"/>
      </w:pPr>
    </w:lvl>
    <w:lvl w:ilvl="1" w:tplc="0C0C0019">
      <w:start w:val="1"/>
      <w:numFmt w:val="decimal"/>
      <w:lvlText w:val="%2."/>
      <w:lvlJc w:val="left"/>
      <w:pPr>
        <w:tabs>
          <w:tab w:val="num" w:pos="1440"/>
        </w:tabs>
        <w:ind w:left="1440" w:hanging="360"/>
      </w:pPr>
    </w:lvl>
    <w:lvl w:ilvl="2" w:tplc="0C0C001B">
      <w:start w:val="1"/>
      <w:numFmt w:val="decimal"/>
      <w:lvlText w:val="%3."/>
      <w:lvlJc w:val="left"/>
      <w:pPr>
        <w:tabs>
          <w:tab w:val="num" w:pos="2160"/>
        </w:tabs>
        <w:ind w:left="2160" w:hanging="360"/>
      </w:pPr>
    </w:lvl>
    <w:lvl w:ilvl="3" w:tplc="0C0C000F">
      <w:start w:val="1"/>
      <w:numFmt w:val="decimal"/>
      <w:lvlText w:val="%4."/>
      <w:lvlJc w:val="left"/>
      <w:pPr>
        <w:tabs>
          <w:tab w:val="num" w:pos="2880"/>
        </w:tabs>
        <w:ind w:left="2880" w:hanging="360"/>
      </w:pPr>
    </w:lvl>
    <w:lvl w:ilvl="4" w:tplc="0C0C0019">
      <w:start w:val="1"/>
      <w:numFmt w:val="decimal"/>
      <w:lvlText w:val="%5."/>
      <w:lvlJc w:val="left"/>
      <w:pPr>
        <w:tabs>
          <w:tab w:val="num" w:pos="3600"/>
        </w:tabs>
        <w:ind w:left="3600" w:hanging="360"/>
      </w:pPr>
    </w:lvl>
    <w:lvl w:ilvl="5" w:tplc="0C0C001B">
      <w:start w:val="1"/>
      <w:numFmt w:val="decimal"/>
      <w:lvlText w:val="%6."/>
      <w:lvlJc w:val="left"/>
      <w:pPr>
        <w:tabs>
          <w:tab w:val="num" w:pos="4320"/>
        </w:tabs>
        <w:ind w:left="4320" w:hanging="360"/>
      </w:pPr>
    </w:lvl>
    <w:lvl w:ilvl="6" w:tplc="0C0C000F">
      <w:start w:val="1"/>
      <w:numFmt w:val="decimal"/>
      <w:lvlText w:val="%7."/>
      <w:lvlJc w:val="left"/>
      <w:pPr>
        <w:tabs>
          <w:tab w:val="num" w:pos="5040"/>
        </w:tabs>
        <w:ind w:left="5040" w:hanging="360"/>
      </w:pPr>
    </w:lvl>
    <w:lvl w:ilvl="7" w:tplc="0C0C0019">
      <w:start w:val="1"/>
      <w:numFmt w:val="decimal"/>
      <w:lvlText w:val="%8."/>
      <w:lvlJc w:val="left"/>
      <w:pPr>
        <w:tabs>
          <w:tab w:val="num" w:pos="5760"/>
        </w:tabs>
        <w:ind w:left="5760" w:hanging="360"/>
      </w:pPr>
    </w:lvl>
    <w:lvl w:ilvl="8" w:tplc="0C0C001B">
      <w:start w:val="1"/>
      <w:numFmt w:val="decimal"/>
      <w:lvlText w:val="%9."/>
      <w:lvlJc w:val="left"/>
      <w:pPr>
        <w:tabs>
          <w:tab w:val="num" w:pos="6480"/>
        </w:tabs>
        <w:ind w:left="6480" w:hanging="360"/>
      </w:pPr>
    </w:lvl>
  </w:abstractNum>
  <w:abstractNum w:abstractNumId="10" w15:restartNumberingAfterBreak="0">
    <w:nsid w:val="5E426716"/>
    <w:multiLevelType w:val="hybridMultilevel"/>
    <w:tmpl w:val="123C0706"/>
    <w:lvl w:ilvl="0" w:tplc="C6B8274A">
      <w:start w:val="1"/>
      <w:numFmt w:val="decimal"/>
      <w:lvlText w:val="%1."/>
      <w:lvlJc w:val="left"/>
      <w:pPr>
        <w:ind w:left="720" w:hanging="360"/>
      </w:pPr>
    </w:lvl>
    <w:lvl w:ilvl="1" w:tplc="AC2EF6C6">
      <w:start w:val="1"/>
      <w:numFmt w:val="lowerLetter"/>
      <w:lvlText w:val="%2."/>
      <w:lvlJc w:val="left"/>
      <w:pPr>
        <w:ind w:left="1440" w:hanging="360"/>
      </w:pPr>
    </w:lvl>
    <w:lvl w:ilvl="2" w:tplc="CC5ED5FA">
      <w:start w:val="1"/>
      <w:numFmt w:val="lowerRoman"/>
      <w:lvlText w:val="%3."/>
      <w:lvlJc w:val="right"/>
      <w:pPr>
        <w:ind w:left="2160" w:hanging="180"/>
      </w:pPr>
    </w:lvl>
    <w:lvl w:ilvl="3" w:tplc="87F67F60">
      <w:start w:val="1"/>
      <w:numFmt w:val="decimal"/>
      <w:lvlText w:val="%4."/>
      <w:lvlJc w:val="left"/>
      <w:pPr>
        <w:ind w:left="2880" w:hanging="360"/>
      </w:pPr>
    </w:lvl>
    <w:lvl w:ilvl="4" w:tplc="1E9A61C8">
      <w:start w:val="1"/>
      <w:numFmt w:val="lowerLetter"/>
      <w:lvlText w:val="%5."/>
      <w:lvlJc w:val="left"/>
      <w:pPr>
        <w:ind w:left="3600" w:hanging="360"/>
      </w:pPr>
    </w:lvl>
    <w:lvl w:ilvl="5" w:tplc="9DF086AC">
      <w:start w:val="1"/>
      <w:numFmt w:val="lowerRoman"/>
      <w:lvlText w:val="%6."/>
      <w:lvlJc w:val="right"/>
      <w:pPr>
        <w:ind w:left="4320" w:hanging="180"/>
      </w:pPr>
    </w:lvl>
    <w:lvl w:ilvl="6" w:tplc="D980C30A">
      <w:start w:val="1"/>
      <w:numFmt w:val="decimal"/>
      <w:lvlText w:val="%7."/>
      <w:lvlJc w:val="left"/>
      <w:pPr>
        <w:ind w:left="5040" w:hanging="360"/>
      </w:pPr>
    </w:lvl>
    <w:lvl w:ilvl="7" w:tplc="0332171C">
      <w:start w:val="1"/>
      <w:numFmt w:val="lowerLetter"/>
      <w:lvlText w:val="%8."/>
      <w:lvlJc w:val="left"/>
      <w:pPr>
        <w:ind w:left="5760" w:hanging="360"/>
      </w:pPr>
    </w:lvl>
    <w:lvl w:ilvl="8" w:tplc="078621BA">
      <w:start w:val="1"/>
      <w:numFmt w:val="lowerRoman"/>
      <w:lvlText w:val="%9."/>
      <w:lvlJc w:val="right"/>
      <w:pPr>
        <w:ind w:left="6480" w:hanging="180"/>
      </w:pPr>
    </w:lvl>
  </w:abstractNum>
  <w:abstractNum w:abstractNumId="11" w15:restartNumberingAfterBreak="0">
    <w:nsid w:val="6C111FA7"/>
    <w:multiLevelType w:val="hybridMultilevel"/>
    <w:tmpl w:val="20E670EE"/>
    <w:lvl w:ilvl="0" w:tplc="0C0C000F">
      <w:start w:val="1"/>
      <w:numFmt w:val="decimal"/>
      <w:lvlText w:val="%1."/>
      <w:lvlJc w:val="left"/>
      <w:pPr>
        <w:tabs>
          <w:tab w:val="num" w:pos="720"/>
        </w:tabs>
        <w:ind w:left="720" w:hanging="360"/>
      </w:p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start w:val="1"/>
      <w:numFmt w:val="decimal"/>
      <w:lvlText w:val="%4."/>
      <w:lvlJc w:val="left"/>
      <w:pPr>
        <w:tabs>
          <w:tab w:val="num" w:pos="2880"/>
        </w:tabs>
        <w:ind w:left="2880" w:hanging="360"/>
      </w:pPr>
    </w:lvl>
    <w:lvl w:ilvl="4" w:tplc="0C0C0019">
      <w:start w:val="1"/>
      <w:numFmt w:val="lowerLetter"/>
      <w:lvlText w:val="%5."/>
      <w:lvlJc w:val="left"/>
      <w:pPr>
        <w:tabs>
          <w:tab w:val="num" w:pos="3600"/>
        </w:tabs>
        <w:ind w:left="3600" w:hanging="360"/>
      </w:pPr>
    </w:lvl>
    <w:lvl w:ilvl="5" w:tplc="0C0C001B">
      <w:start w:val="1"/>
      <w:numFmt w:val="lowerRoman"/>
      <w:lvlText w:val="%6."/>
      <w:lvlJc w:val="right"/>
      <w:pPr>
        <w:tabs>
          <w:tab w:val="num" w:pos="4320"/>
        </w:tabs>
        <w:ind w:left="4320" w:hanging="180"/>
      </w:pPr>
    </w:lvl>
    <w:lvl w:ilvl="6" w:tplc="0C0C000F">
      <w:start w:val="1"/>
      <w:numFmt w:val="decimal"/>
      <w:lvlText w:val="%7."/>
      <w:lvlJc w:val="left"/>
      <w:pPr>
        <w:tabs>
          <w:tab w:val="num" w:pos="5040"/>
        </w:tabs>
        <w:ind w:left="5040" w:hanging="360"/>
      </w:pPr>
    </w:lvl>
    <w:lvl w:ilvl="7" w:tplc="0C0C0019">
      <w:start w:val="1"/>
      <w:numFmt w:val="lowerLetter"/>
      <w:lvlText w:val="%8."/>
      <w:lvlJc w:val="left"/>
      <w:pPr>
        <w:tabs>
          <w:tab w:val="num" w:pos="5760"/>
        </w:tabs>
        <w:ind w:left="5760" w:hanging="360"/>
      </w:pPr>
    </w:lvl>
    <w:lvl w:ilvl="8" w:tplc="0C0C001B">
      <w:start w:val="1"/>
      <w:numFmt w:val="lowerRoman"/>
      <w:lvlText w:val="%9."/>
      <w:lvlJc w:val="right"/>
      <w:pPr>
        <w:tabs>
          <w:tab w:val="num" w:pos="6480"/>
        </w:tabs>
        <w:ind w:left="6480" w:hanging="180"/>
      </w:pPr>
    </w:lvl>
  </w:abstractNum>
  <w:abstractNum w:abstractNumId="12" w15:restartNumberingAfterBreak="0">
    <w:nsid w:val="6DA363CC"/>
    <w:multiLevelType w:val="hybridMultilevel"/>
    <w:tmpl w:val="D4C2925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7AAA0E2D"/>
    <w:multiLevelType w:val="hybridMultilevel"/>
    <w:tmpl w:val="FAA4078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7AD91878"/>
    <w:multiLevelType w:val="hybridMultilevel"/>
    <w:tmpl w:val="C1AC5F9E"/>
    <w:lvl w:ilvl="0" w:tplc="B922FAE2">
      <w:start w:val="1"/>
      <w:numFmt w:val="bullet"/>
      <w:lvlText w:val="·"/>
      <w:lvlJc w:val="left"/>
      <w:pPr>
        <w:ind w:left="720" w:hanging="360"/>
      </w:pPr>
      <w:rPr>
        <w:rFonts w:ascii="Symbol" w:hAnsi="Symbol" w:hint="default"/>
      </w:rPr>
    </w:lvl>
    <w:lvl w:ilvl="1" w:tplc="721CFC7A">
      <w:start w:val="1"/>
      <w:numFmt w:val="bullet"/>
      <w:lvlText w:val="o"/>
      <w:lvlJc w:val="left"/>
      <w:pPr>
        <w:ind w:left="1440" w:hanging="360"/>
      </w:pPr>
      <w:rPr>
        <w:rFonts w:ascii="Courier New" w:hAnsi="Courier New" w:hint="default"/>
      </w:rPr>
    </w:lvl>
    <w:lvl w:ilvl="2" w:tplc="5A2CCC30">
      <w:start w:val="1"/>
      <w:numFmt w:val="bullet"/>
      <w:lvlText w:val=""/>
      <w:lvlJc w:val="left"/>
      <w:pPr>
        <w:ind w:left="2160" w:hanging="360"/>
      </w:pPr>
      <w:rPr>
        <w:rFonts w:ascii="Wingdings" w:hAnsi="Wingdings" w:hint="default"/>
      </w:rPr>
    </w:lvl>
    <w:lvl w:ilvl="3" w:tplc="FBB03750">
      <w:start w:val="1"/>
      <w:numFmt w:val="bullet"/>
      <w:lvlText w:val=""/>
      <w:lvlJc w:val="left"/>
      <w:pPr>
        <w:ind w:left="2880" w:hanging="360"/>
      </w:pPr>
      <w:rPr>
        <w:rFonts w:ascii="Symbol" w:hAnsi="Symbol" w:hint="default"/>
      </w:rPr>
    </w:lvl>
    <w:lvl w:ilvl="4" w:tplc="816A3758">
      <w:start w:val="1"/>
      <w:numFmt w:val="bullet"/>
      <w:lvlText w:val="o"/>
      <w:lvlJc w:val="left"/>
      <w:pPr>
        <w:ind w:left="3600" w:hanging="360"/>
      </w:pPr>
      <w:rPr>
        <w:rFonts w:ascii="Courier New" w:hAnsi="Courier New" w:hint="default"/>
      </w:rPr>
    </w:lvl>
    <w:lvl w:ilvl="5" w:tplc="9514B994">
      <w:start w:val="1"/>
      <w:numFmt w:val="bullet"/>
      <w:lvlText w:val=""/>
      <w:lvlJc w:val="left"/>
      <w:pPr>
        <w:ind w:left="4320" w:hanging="360"/>
      </w:pPr>
      <w:rPr>
        <w:rFonts w:ascii="Wingdings" w:hAnsi="Wingdings" w:hint="default"/>
      </w:rPr>
    </w:lvl>
    <w:lvl w:ilvl="6" w:tplc="E0387E40">
      <w:start w:val="1"/>
      <w:numFmt w:val="bullet"/>
      <w:lvlText w:val=""/>
      <w:lvlJc w:val="left"/>
      <w:pPr>
        <w:ind w:left="5040" w:hanging="360"/>
      </w:pPr>
      <w:rPr>
        <w:rFonts w:ascii="Symbol" w:hAnsi="Symbol" w:hint="default"/>
      </w:rPr>
    </w:lvl>
    <w:lvl w:ilvl="7" w:tplc="FD6841A8">
      <w:start w:val="1"/>
      <w:numFmt w:val="bullet"/>
      <w:lvlText w:val="o"/>
      <w:lvlJc w:val="left"/>
      <w:pPr>
        <w:ind w:left="5760" w:hanging="360"/>
      </w:pPr>
      <w:rPr>
        <w:rFonts w:ascii="Courier New" w:hAnsi="Courier New" w:hint="default"/>
      </w:rPr>
    </w:lvl>
    <w:lvl w:ilvl="8" w:tplc="516C080C">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2"/>
  </w:num>
  <w:num w:numId="4">
    <w:abstractNumId w:val="10"/>
  </w:num>
  <w:num w:numId="5">
    <w:abstractNumId w:val="4"/>
  </w:num>
  <w:num w:numId="6">
    <w:abstractNumId w:val="6"/>
  </w:num>
  <w:num w:numId="7">
    <w:abstractNumId w:val="12"/>
  </w:num>
  <w:num w:numId="8">
    <w:abstractNumId w:val="1"/>
  </w:num>
  <w:num w:numId="9">
    <w:abstractNumId w:val="0"/>
  </w:num>
  <w:num w:numId="10">
    <w:abstractNumId w:val="13"/>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9C2"/>
    <w:rsid w:val="00012950"/>
    <w:rsid w:val="0002730A"/>
    <w:rsid w:val="00042AA1"/>
    <w:rsid w:val="000460A5"/>
    <w:rsid w:val="00053E21"/>
    <w:rsid w:val="00056379"/>
    <w:rsid w:val="00062CF2"/>
    <w:rsid w:val="000631B7"/>
    <w:rsid w:val="000719C2"/>
    <w:rsid w:val="00083EBE"/>
    <w:rsid w:val="0009732D"/>
    <w:rsid w:val="000C5138"/>
    <w:rsid w:val="000D1BF9"/>
    <w:rsid w:val="000D1D95"/>
    <w:rsid w:val="000D52F6"/>
    <w:rsid w:val="000E0B9E"/>
    <w:rsid w:val="000E0E1F"/>
    <w:rsid w:val="000E5B0B"/>
    <w:rsid w:val="000E70AF"/>
    <w:rsid w:val="000F151A"/>
    <w:rsid w:val="00104114"/>
    <w:rsid w:val="00112F3D"/>
    <w:rsid w:val="00120402"/>
    <w:rsid w:val="00122D31"/>
    <w:rsid w:val="001256B4"/>
    <w:rsid w:val="00142A24"/>
    <w:rsid w:val="0014560C"/>
    <w:rsid w:val="001777A9"/>
    <w:rsid w:val="00186CC0"/>
    <w:rsid w:val="001A2A1A"/>
    <w:rsid w:val="001C0D48"/>
    <w:rsid w:val="001C5618"/>
    <w:rsid w:val="001D6D34"/>
    <w:rsid w:val="001E2390"/>
    <w:rsid w:val="001E2C90"/>
    <w:rsid w:val="001F1769"/>
    <w:rsid w:val="001F731E"/>
    <w:rsid w:val="002040DA"/>
    <w:rsid w:val="00204515"/>
    <w:rsid w:val="00217B47"/>
    <w:rsid w:val="0025448F"/>
    <w:rsid w:val="002625AF"/>
    <w:rsid w:val="002715C4"/>
    <w:rsid w:val="0028738C"/>
    <w:rsid w:val="00291B97"/>
    <w:rsid w:val="002A557B"/>
    <w:rsid w:val="002B0D1E"/>
    <w:rsid w:val="002B2EED"/>
    <w:rsid w:val="002B68FA"/>
    <w:rsid w:val="002F05E1"/>
    <w:rsid w:val="002F4569"/>
    <w:rsid w:val="0033115A"/>
    <w:rsid w:val="003416BF"/>
    <w:rsid w:val="00355083"/>
    <w:rsid w:val="00361BF5"/>
    <w:rsid w:val="003C433C"/>
    <w:rsid w:val="003E7B66"/>
    <w:rsid w:val="003F58E0"/>
    <w:rsid w:val="00410DE6"/>
    <w:rsid w:val="00413CE1"/>
    <w:rsid w:val="004435E9"/>
    <w:rsid w:val="00451393"/>
    <w:rsid w:val="00452040"/>
    <w:rsid w:val="004545F6"/>
    <w:rsid w:val="004716A7"/>
    <w:rsid w:val="004873E8"/>
    <w:rsid w:val="00494E82"/>
    <w:rsid w:val="004A74A6"/>
    <w:rsid w:val="004C77AD"/>
    <w:rsid w:val="004D1462"/>
    <w:rsid w:val="004D583F"/>
    <w:rsid w:val="004F48BC"/>
    <w:rsid w:val="00500BAF"/>
    <w:rsid w:val="0053154F"/>
    <w:rsid w:val="00570E0F"/>
    <w:rsid w:val="0057298A"/>
    <w:rsid w:val="0058322F"/>
    <w:rsid w:val="0059566E"/>
    <w:rsid w:val="00596504"/>
    <w:rsid w:val="005973F2"/>
    <w:rsid w:val="005A1552"/>
    <w:rsid w:val="005E20DC"/>
    <w:rsid w:val="00612315"/>
    <w:rsid w:val="00623939"/>
    <w:rsid w:val="00624E25"/>
    <w:rsid w:val="00642DC2"/>
    <w:rsid w:val="00644F25"/>
    <w:rsid w:val="006600DB"/>
    <w:rsid w:val="00671E73"/>
    <w:rsid w:val="00676E68"/>
    <w:rsid w:val="006A0D82"/>
    <w:rsid w:val="006B0A98"/>
    <w:rsid w:val="006C6694"/>
    <w:rsid w:val="006D070F"/>
    <w:rsid w:val="006D1B3D"/>
    <w:rsid w:val="006F5BAD"/>
    <w:rsid w:val="00700755"/>
    <w:rsid w:val="007125BF"/>
    <w:rsid w:val="007169B7"/>
    <w:rsid w:val="00747726"/>
    <w:rsid w:val="007552BF"/>
    <w:rsid w:val="00772270"/>
    <w:rsid w:val="0078656C"/>
    <w:rsid w:val="007B524A"/>
    <w:rsid w:val="007B5DF1"/>
    <w:rsid w:val="007C1D6B"/>
    <w:rsid w:val="007D1509"/>
    <w:rsid w:val="007D3441"/>
    <w:rsid w:val="007E7154"/>
    <w:rsid w:val="008060EE"/>
    <w:rsid w:val="00806BFF"/>
    <w:rsid w:val="00831209"/>
    <w:rsid w:val="00835C8F"/>
    <w:rsid w:val="008737F1"/>
    <w:rsid w:val="008768FA"/>
    <w:rsid w:val="00877BD3"/>
    <w:rsid w:val="0088732A"/>
    <w:rsid w:val="008A277E"/>
    <w:rsid w:val="008B06E4"/>
    <w:rsid w:val="008C6BC2"/>
    <w:rsid w:val="008D74CA"/>
    <w:rsid w:val="00910994"/>
    <w:rsid w:val="009213E7"/>
    <w:rsid w:val="009372C8"/>
    <w:rsid w:val="00937853"/>
    <w:rsid w:val="00946FF9"/>
    <w:rsid w:val="00953403"/>
    <w:rsid w:val="00957C10"/>
    <w:rsid w:val="00997DEA"/>
    <w:rsid w:val="009C0EE9"/>
    <w:rsid w:val="009C34C4"/>
    <w:rsid w:val="009C3DF7"/>
    <w:rsid w:val="009E055D"/>
    <w:rsid w:val="00A378ED"/>
    <w:rsid w:val="00A91058"/>
    <w:rsid w:val="00AC29DC"/>
    <w:rsid w:val="00AD6E15"/>
    <w:rsid w:val="00AE0A88"/>
    <w:rsid w:val="00AE187E"/>
    <w:rsid w:val="00AE1A86"/>
    <w:rsid w:val="00B04304"/>
    <w:rsid w:val="00B24D0F"/>
    <w:rsid w:val="00B50FEE"/>
    <w:rsid w:val="00B6605D"/>
    <w:rsid w:val="00B7604E"/>
    <w:rsid w:val="00B94C95"/>
    <w:rsid w:val="00BA3AB6"/>
    <w:rsid w:val="00BA4A8B"/>
    <w:rsid w:val="00BB5594"/>
    <w:rsid w:val="00BC4A94"/>
    <w:rsid w:val="00BC609C"/>
    <w:rsid w:val="00BE27C2"/>
    <w:rsid w:val="00BE2988"/>
    <w:rsid w:val="00BE2B3F"/>
    <w:rsid w:val="00C02709"/>
    <w:rsid w:val="00C03F30"/>
    <w:rsid w:val="00C40BF6"/>
    <w:rsid w:val="00C52238"/>
    <w:rsid w:val="00C74DEB"/>
    <w:rsid w:val="00C93E75"/>
    <w:rsid w:val="00C94A8F"/>
    <w:rsid w:val="00CA45A1"/>
    <w:rsid w:val="00CB07AB"/>
    <w:rsid w:val="00CC4DE5"/>
    <w:rsid w:val="00D008A3"/>
    <w:rsid w:val="00D008F4"/>
    <w:rsid w:val="00D91834"/>
    <w:rsid w:val="00D92610"/>
    <w:rsid w:val="00DB3A29"/>
    <w:rsid w:val="00DD3784"/>
    <w:rsid w:val="00DD69E5"/>
    <w:rsid w:val="00DE0F94"/>
    <w:rsid w:val="00DE4F63"/>
    <w:rsid w:val="00DE5A8B"/>
    <w:rsid w:val="00DF0BA0"/>
    <w:rsid w:val="00E17740"/>
    <w:rsid w:val="00E3587B"/>
    <w:rsid w:val="00E55150"/>
    <w:rsid w:val="00E63EE7"/>
    <w:rsid w:val="00E71A34"/>
    <w:rsid w:val="00E81AC4"/>
    <w:rsid w:val="00EA452C"/>
    <w:rsid w:val="00ED2A00"/>
    <w:rsid w:val="00F11D1B"/>
    <w:rsid w:val="00F12667"/>
    <w:rsid w:val="00F30D9D"/>
    <w:rsid w:val="00F32C08"/>
    <w:rsid w:val="00F45987"/>
    <w:rsid w:val="00F57EB3"/>
    <w:rsid w:val="00F673EB"/>
    <w:rsid w:val="00F77462"/>
    <w:rsid w:val="00F86D14"/>
    <w:rsid w:val="00FD45D5"/>
    <w:rsid w:val="00FE78BF"/>
    <w:rsid w:val="00FF6995"/>
    <w:rsid w:val="01D2AB35"/>
    <w:rsid w:val="0262C1CE"/>
    <w:rsid w:val="0386C442"/>
    <w:rsid w:val="03C1D1B3"/>
    <w:rsid w:val="03CE24BF"/>
    <w:rsid w:val="05117B1F"/>
    <w:rsid w:val="05F7F3B7"/>
    <w:rsid w:val="0650FEB2"/>
    <w:rsid w:val="096CDAA3"/>
    <w:rsid w:val="0A7E59E9"/>
    <w:rsid w:val="0ADB0851"/>
    <w:rsid w:val="0C552C18"/>
    <w:rsid w:val="0D0E90BB"/>
    <w:rsid w:val="0D6884C8"/>
    <w:rsid w:val="0D7F8C09"/>
    <w:rsid w:val="0EE7B8C7"/>
    <w:rsid w:val="0EFC2564"/>
    <w:rsid w:val="0F606AD3"/>
    <w:rsid w:val="0FF93AE4"/>
    <w:rsid w:val="106A08ED"/>
    <w:rsid w:val="10FC3B34"/>
    <w:rsid w:val="11A6FE8C"/>
    <w:rsid w:val="11BFD977"/>
    <w:rsid w:val="12980B95"/>
    <w:rsid w:val="130B0F51"/>
    <w:rsid w:val="143912FA"/>
    <w:rsid w:val="15F6907F"/>
    <w:rsid w:val="167A8E55"/>
    <w:rsid w:val="167CDCA6"/>
    <w:rsid w:val="16BE6DD0"/>
    <w:rsid w:val="17642ADD"/>
    <w:rsid w:val="17838645"/>
    <w:rsid w:val="17AE28C9"/>
    <w:rsid w:val="17D0CE46"/>
    <w:rsid w:val="17EC180B"/>
    <w:rsid w:val="18704A2D"/>
    <w:rsid w:val="18FD263C"/>
    <w:rsid w:val="19081003"/>
    <w:rsid w:val="1953029E"/>
    <w:rsid w:val="1995693C"/>
    <w:rsid w:val="1A122C05"/>
    <w:rsid w:val="1A143869"/>
    <w:rsid w:val="1A8A274B"/>
    <w:rsid w:val="1BE7C5AD"/>
    <w:rsid w:val="1CD3C5C4"/>
    <w:rsid w:val="1DB0B524"/>
    <w:rsid w:val="1DB28712"/>
    <w:rsid w:val="1F7B2EED"/>
    <w:rsid w:val="1FF8AE9B"/>
    <w:rsid w:val="1FFBFFA0"/>
    <w:rsid w:val="20210483"/>
    <w:rsid w:val="20D22103"/>
    <w:rsid w:val="239672DB"/>
    <w:rsid w:val="2532433C"/>
    <w:rsid w:val="266D8582"/>
    <w:rsid w:val="26828CF2"/>
    <w:rsid w:val="26ED3663"/>
    <w:rsid w:val="276C9C6D"/>
    <w:rsid w:val="27CA08D1"/>
    <w:rsid w:val="2937BFF2"/>
    <w:rsid w:val="29BF573F"/>
    <w:rsid w:val="2B1B29CE"/>
    <w:rsid w:val="2C8ADFBE"/>
    <w:rsid w:val="2CF00884"/>
    <w:rsid w:val="2E9C6BB6"/>
    <w:rsid w:val="2FD65B88"/>
    <w:rsid w:val="2FEC0B3B"/>
    <w:rsid w:val="30B30282"/>
    <w:rsid w:val="325E0156"/>
    <w:rsid w:val="33EAA344"/>
    <w:rsid w:val="35E6316D"/>
    <w:rsid w:val="36459D0C"/>
    <w:rsid w:val="3774E1F6"/>
    <w:rsid w:val="37E16D6D"/>
    <w:rsid w:val="38916861"/>
    <w:rsid w:val="393AA084"/>
    <w:rsid w:val="3A42F6A3"/>
    <w:rsid w:val="3AE0515D"/>
    <w:rsid w:val="3AEBF35C"/>
    <w:rsid w:val="3C4A0639"/>
    <w:rsid w:val="3E4D3647"/>
    <w:rsid w:val="4099019C"/>
    <w:rsid w:val="414CB070"/>
    <w:rsid w:val="43FD79D8"/>
    <w:rsid w:val="444CE37F"/>
    <w:rsid w:val="469D4507"/>
    <w:rsid w:val="46F0AB2C"/>
    <w:rsid w:val="47217729"/>
    <w:rsid w:val="47A00613"/>
    <w:rsid w:val="48347F35"/>
    <w:rsid w:val="49317834"/>
    <w:rsid w:val="49D14886"/>
    <w:rsid w:val="4A47209F"/>
    <w:rsid w:val="4CCF7736"/>
    <w:rsid w:val="4CFD772B"/>
    <w:rsid w:val="4E756521"/>
    <w:rsid w:val="4EEAADA1"/>
    <w:rsid w:val="4F067872"/>
    <w:rsid w:val="4F867352"/>
    <w:rsid w:val="4FD6FF16"/>
    <w:rsid w:val="4FE479E6"/>
    <w:rsid w:val="509E4598"/>
    <w:rsid w:val="5186E176"/>
    <w:rsid w:val="51AFF482"/>
    <w:rsid w:val="5226E0EF"/>
    <w:rsid w:val="525A5B8D"/>
    <w:rsid w:val="52ADA8F6"/>
    <w:rsid w:val="52E821EB"/>
    <w:rsid w:val="537A81FA"/>
    <w:rsid w:val="53D903FB"/>
    <w:rsid w:val="5568D794"/>
    <w:rsid w:val="566B6D01"/>
    <w:rsid w:val="570FBBC9"/>
    <w:rsid w:val="57809B0E"/>
    <w:rsid w:val="583113B6"/>
    <w:rsid w:val="584DE8A7"/>
    <w:rsid w:val="5855F1DC"/>
    <w:rsid w:val="5856307B"/>
    <w:rsid w:val="592C2124"/>
    <w:rsid w:val="597F222E"/>
    <w:rsid w:val="5B9A9E95"/>
    <w:rsid w:val="5BA6B9E2"/>
    <w:rsid w:val="5D165DDE"/>
    <w:rsid w:val="5F2B744D"/>
    <w:rsid w:val="61F31083"/>
    <w:rsid w:val="65B456F6"/>
    <w:rsid w:val="66923EC2"/>
    <w:rsid w:val="6798B5DD"/>
    <w:rsid w:val="67BC0F0E"/>
    <w:rsid w:val="68DB5F4F"/>
    <w:rsid w:val="6C78E782"/>
    <w:rsid w:val="6D37138B"/>
    <w:rsid w:val="6DC47C79"/>
    <w:rsid w:val="6E9D50A7"/>
    <w:rsid w:val="6F3A6EDA"/>
    <w:rsid w:val="703762E5"/>
    <w:rsid w:val="71C8FB57"/>
    <w:rsid w:val="725D81E9"/>
    <w:rsid w:val="74DEFD31"/>
    <w:rsid w:val="750C8728"/>
    <w:rsid w:val="756BF269"/>
    <w:rsid w:val="75B49F99"/>
    <w:rsid w:val="774A9E10"/>
    <w:rsid w:val="78146DE0"/>
    <w:rsid w:val="7831AD11"/>
    <w:rsid w:val="788CAD64"/>
    <w:rsid w:val="7898A002"/>
    <w:rsid w:val="78C698E7"/>
    <w:rsid w:val="78E0C0E4"/>
    <w:rsid w:val="78F064A3"/>
    <w:rsid w:val="7A5FD992"/>
    <w:rsid w:val="7A83413D"/>
    <w:rsid w:val="7AC668BB"/>
    <w:rsid w:val="7AEEEB6A"/>
    <w:rsid w:val="7B92EFA8"/>
    <w:rsid w:val="7BCB1509"/>
    <w:rsid w:val="7C1FC48C"/>
    <w:rsid w:val="7C2D3311"/>
    <w:rsid w:val="7CA25FFB"/>
    <w:rsid w:val="7D276C42"/>
    <w:rsid w:val="7EFF90E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46A288"/>
  <w15:docId w15:val="{1A90EAE3-B79B-4508-970E-C4CC4A248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150"/>
    <w:rPr>
      <w:rFonts w:ascii="Calibri" w:eastAsia="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E55150"/>
    <w:pPr>
      <w:ind w:left="720"/>
    </w:pPr>
  </w:style>
  <w:style w:type="table" w:styleId="Grilledutableau">
    <w:name w:val="Table Grid"/>
    <w:basedOn w:val="TableauNormal"/>
    <w:uiPriority w:val="59"/>
    <w:rsid w:val="007B5D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3416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16BF"/>
    <w:rPr>
      <w:rFonts w:ascii="Tahoma" w:eastAsia="Calibri" w:hAnsi="Tahoma" w:cs="Tahoma"/>
      <w:sz w:val="16"/>
      <w:szCs w:val="16"/>
    </w:rPr>
  </w:style>
  <w:style w:type="paragraph" w:styleId="En-tte">
    <w:name w:val="header"/>
    <w:basedOn w:val="Normal"/>
    <w:link w:val="En-tteCar"/>
    <w:uiPriority w:val="99"/>
    <w:unhideWhenUsed/>
    <w:rsid w:val="00D92610"/>
    <w:pPr>
      <w:tabs>
        <w:tab w:val="center" w:pos="4320"/>
        <w:tab w:val="right" w:pos="8640"/>
      </w:tabs>
      <w:spacing w:after="0" w:line="240" w:lineRule="auto"/>
    </w:pPr>
  </w:style>
  <w:style w:type="character" w:customStyle="1" w:styleId="En-tteCar">
    <w:name w:val="En-tête Car"/>
    <w:basedOn w:val="Policepardfaut"/>
    <w:link w:val="En-tte"/>
    <w:uiPriority w:val="99"/>
    <w:rsid w:val="00D92610"/>
    <w:rPr>
      <w:rFonts w:ascii="Calibri" w:eastAsia="Calibri" w:hAnsi="Calibri" w:cs="Calibri"/>
    </w:rPr>
  </w:style>
  <w:style w:type="paragraph" w:styleId="Pieddepage">
    <w:name w:val="footer"/>
    <w:basedOn w:val="Normal"/>
    <w:link w:val="PieddepageCar"/>
    <w:uiPriority w:val="99"/>
    <w:unhideWhenUsed/>
    <w:rsid w:val="00D9261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92610"/>
    <w:rPr>
      <w:rFonts w:ascii="Calibri" w:eastAsia="Calibri" w:hAnsi="Calibri" w:cs="Calibri"/>
    </w:rPr>
  </w:style>
  <w:style w:type="paragraph" w:customStyle="1" w:styleId="Paragraphedeliste1">
    <w:name w:val="Paragraphe de liste1"/>
    <w:basedOn w:val="Normal"/>
    <w:rsid w:val="00053E21"/>
    <w:pPr>
      <w:ind w:left="720"/>
    </w:pPr>
    <w:rPr>
      <w:rFonts w:eastAsia="Times New Roman"/>
    </w:rPr>
  </w:style>
  <w:style w:type="character" w:styleId="Accentuation">
    <w:name w:val="Emphasis"/>
    <w:basedOn w:val="Policepardfaut"/>
    <w:uiPriority w:val="20"/>
    <w:qFormat/>
    <w:rsid w:val="00747726"/>
    <w:rPr>
      <w:i/>
      <w:iCs/>
    </w:rPr>
  </w:style>
  <w:style w:type="paragraph" w:styleId="Notedebasdepage">
    <w:name w:val="footnote text"/>
    <w:basedOn w:val="Normal"/>
    <w:link w:val="NotedebasdepageCar"/>
    <w:uiPriority w:val="99"/>
    <w:semiHidden/>
    <w:unhideWhenUsed/>
    <w:rsid w:val="00494E8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94E82"/>
    <w:rPr>
      <w:rFonts w:ascii="Calibri" w:eastAsia="Calibri" w:hAnsi="Calibri" w:cs="Calibri"/>
      <w:sz w:val="20"/>
      <w:szCs w:val="20"/>
    </w:rPr>
  </w:style>
  <w:style w:type="character" w:styleId="Appelnotedebasdep">
    <w:name w:val="footnote reference"/>
    <w:basedOn w:val="Policepardfaut"/>
    <w:uiPriority w:val="99"/>
    <w:semiHidden/>
    <w:unhideWhenUsed/>
    <w:rsid w:val="00494E82"/>
    <w:rPr>
      <w:vertAlign w:val="superscript"/>
    </w:rPr>
  </w:style>
  <w:style w:type="character" w:styleId="Lienhypertexte">
    <w:name w:val="Hyperlink"/>
    <w:basedOn w:val="Policepardfaut"/>
    <w:uiPriority w:val="99"/>
    <w:unhideWhenUsed/>
    <w:rsid w:val="00494E82"/>
    <w:rPr>
      <w:color w:val="0000FF" w:themeColor="hyperlink"/>
      <w:u w:val="single"/>
    </w:rPr>
  </w:style>
  <w:style w:type="character" w:styleId="Appeldenotedefin">
    <w:name w:val="endnote reference"/>
    <w:basedOn w:val="Policepardfaut"/>
    <w:uiPriority w:val="99"/>
    <w:semiHidden/>
    <w:unhideWhenUsed/>
    <w:rsid w:val="00997D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mels.gouv.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D16A60922AE243AD7DC4AF44875B98" ma:contentTypeVersion="34" ma:contentTypeDescription="Crée un document." ma:contentTypeScope="" ma:versionID="5b4e6d0a4e27842629babd8e6d0c0a59">
  <xsd:schema xmlns:xsd="http://www.w3.org/2001/XMLSchema" xmlns:xs="http://www.w3.org/2001/XMLSchema" xmlns:p="http://schemas.microsoft.com/office/2006/metadata/properties" xmlns:ns2="6d7cb1d6-ea8f-45f8-87ba-e95eddd52219" xmlns:ns3="9b3fef80-2d7d-4441-ad55-e332b4a3dd44" targetNamespace="http://schemas.microsoft.com/office/2006/metadata/properties" ma:root="true" ma:fieldsID="d28f2f847f618ec9ec4db8995a9b92a7" ns2:_="" ns3:_="">
    <xsd:import namespace="6d7cb1d6-ea8f-45f8-87ba-e95eddd52219"/>
    <xsd:import namespace="9b3fef80-2d7d-4441-ad55-e332b4a3dd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7cb1d6-ea8f-45f8-87ba-e95eddd522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Leaders" ma:index="2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Leaders" ma:index="34" nillable="true" ma:displayName="Invited Leaders" ma:internalName="Invited_Leaders">
      <xsd:simpleType>
        <xsd:restriction base="dms:Note">
          <xsd:maxLength value="255"/>
        </xsd:restriction>
      </xsd:simpleType>
    </xsd:element>
    <xsd:element name="Invited_Members" ma:index="35" nillable="true" ma:displayName="Invited Members" ma:internalName="Invited_Member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Leaders_Only_SectionGroup" ma:index="37" nillable="true" ma:displayName="Has Leaders Only SectionGroup" ma:internalName="Has_Leaders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element name="Teams_Channel_Section_Location" ma:index="40" nillable="true" ma:displayName="Teams Channel Section Location" ma:internalName="Teams_Channel_Section_Location">
      <xsd:simpleType>
        <xsd:restriction base="dms:Text"/>
      </xsd:simpleType>
    </xsd:element>
    <xsd:element name="MediaLengthInSeconds" ma:index="4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3fef80-2d7d-4441-ad55-e332b4a3dd44"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ppVersion xmlns="6d7cb1d6-ea8f-45f8-87ba-e95eddd52219" xsi:nil="true"/>
    <Teams_Channel_Section_Location xmlns="6d7cb1d6-ea8f-45f8-87ba-e95eddd52219" xsi:nil="true"/>
    <Members xmlns="6d7cb1d6-ea8f-45f8-87ba-e95eddd52219">
      <UserInfo>
        <DisplayName/>
        <AccountId xsi:nil="true"/>
        <AccountType/>
      </UserInfo>
    </Members>
    <Member_Groups xmlns="6d7cb1d6-ea8f-45f8-87ba-e95eddd52219">
      <UserInfo>
        <DisplayName/>
        <AccountId xsi:nil="true"/>
        <AccountType/>
      </UserInfo>
    </Member_Groups>
    <NotebookType xmlns="6d7cb1d6-ea8f-45f8-87ba-e95eddd52219" xsi:nil="true"/>
    <Distribution_Groups xmlns="6d7cb1d6-ea8f-45f8-87ba-e95eddd52219" xsi:nil="true"/>
    <TeamsChannelId xmlns="6d7cb1d6-ea8f-45f8-87ba-e95eddd52219" xsi:nil="true"/>
    <Invited_Leaders xmlns="6d7cb1d6-ea8f-45f8-87ba-e95eddd52219" xsi:nil="true"/>
    <DefaultSectionNames xmlns="6d7cb1d6-ea8f-45f8-87ba-e95eddd52219" xsi:nil="true"/>
    <Is_Collaboration_Space_Locked xmlns="6d7cb1d6-ea8f-45f8-87ba-e95eddd52219" xsi:nil="true"/>
    <Owner xmlns="6d7cb1d6-ea8f-45f8-87ba-e95eddd52219">
      <UserInfo>
        <DisplayName/>
        <AccountId xsi:nil="true"/>
        <AccountType/>
      </UserInfo>
    </Owner>
    <IsNotebookLocked xmlns="6d7cb1d6-ea8f-45f8-87ba-e95eddd52219" xsi:nil="true"/>
    <FolderType xmlns="6d7cb1d6-ea8f-45f8-87ba-e95eddd52219" xsi:nil="true"/>
    <CultureName xmlns="6d7cb1d6-ea8f-45f8-87ba-e95eddd52219" xsi:nil="true"/>
    <LMS_Mappings xmlns="6d7cb1d6-ea8f-45f8-87ba-e95eddd52219" xsi:nil="true"/>
    <Invited_Members xmlns="6d7cb1d6-ea8f-45f8-87ba-e95eddd52219" xsi:nil="true"/>
    <Math_Settings xmlns="6d7cb1d6-ea8f-45f8-87ba-e95eddd52219" xsi:nil="true"/>
    <Has_Leaders_Only_SectionGroup xmlns="6d7cb1d6-ea8f-45f8-87ba-e95eddd52219" xsi:nil="true"/>
    <Leaders xmlns="6d7cb1d6-ea8f-45f8-87ba-e95eddd52219">
      <UserInfo>
        <DisplayName/>
        <AccountId xsi:nil="true"/>
        <AccountType/>
      </UserInfo>
    </Leaders>
    <Templates xmlns="6d7cb1d6-ea8f-45f8-87ba-e95eddd52219" xsi:nil="true"/>
    <Self_Registration_Enabled xmlns="6d7cb1d6-ea8f-45f8-87ba-e95eddd5221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2F306-BD1F-4D05-8A9A-3FA6E82AD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7cb1d6-ea8f-45f8-87ba-e95eddd52219"/>
    <ds:schemaRef ds:uri="9b3fef80-2d7d-4441-ad55-e332b4a3dd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064F70-6D9C-4DB8-8B75-AA3194038A3E}">
  <ds:schemaRefs>
    <ds:schemaRef ds:uri="http://schemas.microsoft.com/sharepoint/v3/contenttype/forms"/>
  </ds:schemaRefs>
</ds:datastoreItem>
</file>

<file path=customXml/itemProps3.xml><?xml version="1.0" encoding="utf-8"?>
<ds:datastoreItem xmlns:ds="http://schemas.openxmlformats.org/officeDocument/2006/customXml" ds:itemID="{2ED6C388-FE28-488E-BCAC-57BDF2B6944C}">
  <ds:schemaRefs>
    <ds:schemaRef ds:uri="http://schemas.microsoft.com/office/2006/metadata/properties"/>
    <ds:schemaRef ds:uri="6d7cb1d6-ea8f-45f8-87ba-e95eddd52219"/>
  </ds:schemaRefs>
</ds:datastoreItem>
</file>

<file path=customXml/itemProps4.xml><?xml version="1.0" encoding="utf-8"?>
<ds:datastoreItem xmlns:ds="http://schemas.openxmlformats.org/officeDocument/2006/customXml" ds:itemID="{87D03109-8A7A-41C1-B504-AD5576C4C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5829</Words>
  <Characters>32060</Characters>
  <Application>Microsoft Office Word</Application>
  <DocSecurity>4</DocSecurity>
  <Lines>267</Lines>
  <Paragraphs>75</Paragraphs>
  <ScaleCrop>false</ScaleCrop>
  <HeadingPairs>
    <vt:vector size="2" baseType="variant">
      <vt:variant>
        <vt:lpstr>Titre</vt:lpstr>
      </vt:variant>
      <vt:variant>
        <vt:i4>1</vt:i4>
      </vt:variant>
    </vt:vector>
  </HeadingPairs>
  <TitlesOfParts>
    <vt:vector size="1" baseType="lpstr">
      <vt:lpstr>Planification annuelle 5e année</vt:lpstr>
    </vt:vector>
  </TitlesOfParts>
  <Company>C.S. Marguerite-Bourgeoys</Company>
  <LinksUpToDate>false</LinksUpToDate>
  <CharactersWithSpaces>37814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Planification annuelle 5e année</dc:title>
  <dc:subject/>
  <dc:creator>duqujo1</dc:creator>
  <cp:keywords/>
  <dc:description/>
  <cp:lastModifiedBy>Valérie Belleau2</cp:lastModifiedBy>
  <cp:revision>2</cp:revision>
  <cp:lastPrinted>2011-06-23T18:43:00Z</cp:lastPrinted>
  <dcterms:created xsi:type="dcterms:W3CDTF">2021-10-05T15:10:00Z</dcterms:created>
  <dcterms:modified xsi:type="dcterms:W3CDTF">2021-10-05T15:10:00Z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0x010100C1D16A60922AE243AD7DC4AF44875B98</vt:lpwstr>
  </property>
  <property fmtid="{D5CDD505-2E9C-101B-9397-08002B2CF9AE}" pid="3" name="CSMBNature">
    <vt:lpwstr>3;#Outils de gestion (guides, procédures ou instructions)|a7acce36-a1e4-4da6-981d-28bbca175dbe</vt:lpwstr>
  </property>
  <property fmtid="{D5CDD505-2E9C-101B-9397-08002B2CF9AE}" pid="4" name="CSMBClassification">
    <vt:lpwstr>4;#14.6.1 Planification annuelle|734c9207-bf29-426b-9a7e-5a31e9d8616c</vt:lpwstr>
  </property>
  <property fmtid="{D5CDD505-2E9C-101B-9397-08002B2CF9AE}" pid="5" name="CSMBService">
    <vt:lpwstr>7;#Service des ressources éducatives|2eed67d1-af00-4b66-825e-214989c6db98</vt:lpwstr>
  </property>
  <property fmtid="{D5CDD505-2E9C-101B-9397-08002B2CF9AE}" pid="6" name="CSMBAnneeScolaire">
    <vt:lpwstr/>
  </property>
  <property fmtid="{D5CDD505-2E9C-101B-9397-08002B2CF9AE}" pid="7" name="CSMBActivite">
    <vt:lpwstr>22;#Ressources éducatives|2736db37-6afd-480f-86e8-b74bd0dc2a58</vt:lpwstr>
  </property>
  <property fmtid="{D5CDD505-2E9C-101B-9397-08002B2CF9AE}" pid="8" name="TaxKeyword">
    <vt:lpwstr/>
  </property>
</Properties>
</file>